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pStyle w:val="10"/>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pStyle w:val="6"/>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jc w:val="center"/>
        <w:rPr>
          <w:rFonts w:hint="default" w:ascii="Times New Roman" w:hAnsi="Times New Roman" w:cs="Times New Roman"/>
          <w:color w:val="FFFFFF" w:themeColor="background1"/>
          <w14:textFill>
            <w14:solidFill>
              <w14:schemeClr w14:val="bg1"/>
            </w14:solidFill>
          </w14:textFill>
        </w:rPr>
      </w:pPr>
      <w:r>
        <w:rPr>
          <w:rFonts w:hint="eastAsia" w:ascii="Times New Roman" w:hAnsi="Times New Roman" w:eastAsia="仿宋_GB2312" w:cs="Times New Roman"/>
          <w:sz w:val="34"/>
          <w:szCs w:val="34"/>
          <w:lang w:val="en-US" w:eastAsia="zh-CN"/>
        </w:rPr>
        <w:t>肖</w:t>
      </w:r>
      <w:r>
        <w:rPr>
          <w:rFonts w:hint="default" w:ascii="Times New Roman" w:hAnsi="Times New Roman" w:eastAsia="仿宋_GB2312" w:cs="Times New Roman"/>
          <w:sz w:val="34"/>
          <w:szCs w:val="34"/>
          <w:lang w:val="en-US" w:eastAsia="zh-CN"/>
        </w:rPr>
        <w:t>党</w:t>
      </w:r>
      <w:r>
        <w:rPr>
          <w:rFonts w:hint="default" w:ascii="Times New Roman" w:hAnsi="Times New Roman" w:eastAsia="仿宋_GB2312" w:cs="Times New Roman"/>
          <w:sz w:val="34"/>
          <w:szCs w:val="34"/>
        </w:rPr>
        <w:t>发〔20</w:t>
      </w:r>
      <w:r>
        <w:rPr>
          <w:rFonts w:hint="default" w:ascii="Times New Roman" w:hAnsi="Times New Roman" w:eastAsia="仿宋_GB2312" w:cs="Times New Roman"/>
          <w:sz w:val="34"/>
          <w:szCs w:val="34"/>
          <w:lang w:val="en-US" w:eastAsia="zh-CN"/>
        </w:rPr>
        <w:t>24</w:t>
      </w:r>
      <w:r>
        <w:rPr>
          <w:rFonts w:hint="default" w:ascii="Times New Roman" w:hAnsi="Times New Roman" w:eastAsia="仿宋_GB2312" w:cs="Times New Roman"/>
          <w:sz w:val="34"/>
          <w:szCs w:val="34"/>
        </w:rPr>
        <w:t>〕</w:t>
      </w:r>
      <w:r>
        <w:rPr>
          <w:rFonts w:hint="eastAsia" w:ascii="Times New Roman" w:hAnsi="Times New Roman" w:eastAsia="仿宋_GB2312" w:cs="Times New Roman"/>
          <w:sz w:val="34"/>
          <w:szCs w:val="34"/>
          <w:lang w:val="en-US" w:eastAsia="zh-CN"/>
        </w:rPr>
        <w:t>*</w:t>
      </w:r>
      <w:r>
        <w:rPr>
          <w:rFonts w:hint="default" w:ascii="Times New Roman" w:hAnsi="Times New Roman" w:eastAsia="仿宋_GB2312" w:cs="Times New Roman"/>
          <w:sz w:val="34"/>
          <w:szCs w:val="34"/>
        </w:rPr>
        <w:t>号</w:t>
      </w: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baseline"/>
        <w:rPr>
          <w:rFonts w:hint="default" w:ascii="Times New Roman" w:hAnsi="Times New Roman" w:cs="Times New Roman"/>
          <w:sz w:val="44"/>
        </w:rPr>
      </w:pPr>
    </w:p>
    <w:p>
      <w:pPr>
        <w:rPr>
          <w:rFonts w:hint="default" w:ascii="Times New Roman" w:hAnsi="Times New Roman" w:cs="Times New Roman"/>
        </w:rPr>
      </w:pPr>
    </w:p>
    <w:p>
      <w:pPr>
        <w:rPr>
          <w:rFonts w:hint="default" w:ascii="Times New Roman" w:hAnsi="Times New Roman" w:cs="Times New Roman"/>
        </w:rPr>
      </w:pPr>
    </w:p>
    <w:p>
      <w:pPr>
        <w:keepNext w:val="0"/>
        <w:keepLines w:val="0"/>
        <w:pageBreakBefore w:val="0"/>
        <w:widowControl w:val="0"/>
        <w:kinsoku/>
        <w:overflowPunct/>
        <w:topLinePunct w:val="0"/>
        <w:autoSpaceDE/>
        <w:autoSpaceDN/>
        <w:bidi w:val="0"/>
        <w:adjustRightInd/>
        <w:snapToGrid/>
        <w:spacing w:line="600" w:lineRule="exact"/>
        <w:ind w:right="0"/>
        <w:jc w:val="center"/>
        <w:textAlignment w:val="auto"/>
        <w:rPr>
          <w:rFonts w:hint="eastAsia" w:ascii="黑体" w:hAnsi="黑体" w:eastAsia="黑体" w:cs="黑体"/>
          <w:b/>
          <w:bCs w:val="0"/>
          <w:sz w:val="44"/>
          <w:szCs w:val="44"/>
          <w:lang w:val="en-US" w:eastAsia="zh-CN"/>
        </w:rPr>
      </w:pPr>
      <w:r>
        <w:rPr>
          <w:rFonts w:hint="eastAsia" w:ascii="黑体" w:hAnsi="黑体" w:eastAsia="黑体" w:cs="黑体"/>
          <w:b/>
          <w:bCs w:val="0"/>
          <w:sz w:val="44"/>
          <w:szCs w:val="44"/>
        </w:rPr>
        <w:t>关于上报</w:t>
      </w:r>
      <w:r>
        <w:rPr>
          <w:rFonts w:hint="eastAsia" w:ascii="黑体" w:hAnsi="黑体" w:eastAsia="黑体" w:cs="黑体"/>
          <w:b/>
          <w:bCs w:val="0"/>
          <w:sz w:val="44"/>
          <w:szCs w:val="44"/>
          <w:lang w:val="en-US" w:eastAsia="zh-CN"/>
        </w:rPr>
        <w:t>肖咀镇2023年法治政府建设工作的</w:t>
      </w:r>
    </w:p>
    <w:p>
      <w:pPr>
        <w:keepNext w:val="0"/>
        <w:keepLines w:val="0"/>
        <w:pageBreakBefore w:val="0"/>
        <w:widowControl w:val="0"/>
        <w:kinsoku/>
        <w:overflowPunct/>
        <w:topLinePunct w:val="0"/>
        <w:autoSpaceDE/>
        <w:autoSpaceDN/>
        <w:bidi w:val="0"/>
        <w:adjustRightInd/>
        <w:snapToGrid/>
        <w:spacing w:line="600" w:lineRule="exact"/>
        <w:ind w:right="0"/>
        <w:jc w:val="center"/>
        <w:textAlignment w:val="auto"/>
        <w:rPr>
          <w:rFonts w:hint="eastAsia" w:ascii="黑体" w:hAnsi="黑体" w:eastAsia="黑体" w:cs="黑体"/>
          <w:b/>
          <w:bCs w:val="0"/>
          <w:sz w:val="44"/>
          <w:szCs w:val="44"/>
          <w:lang w:val="en-US" w:eastAsia="zh-CN"/>
        </w:rPr>
      </w:pPr>
      <w:r>
        <w:rPr>
          <w:rFonts w:hint="eastAsia" w:ascii="黑体" w:hAnsi="黑体" w:eastAsia="黑体" w:cs="黑体"/>
          <w:b/>
          <w:bCs w:val="0"/>
          <w:sz w:val="44"/>
          <w:szCs w:val="44"/>
          <w:lang w:val="en-US" w:eastAsia="zh-CN"/>
        </w:rPr>
        <w:t>报  告</w:t>
      </w:r>
    </w:p>
    <w:p>
      <w:pPr>
        <w:numPr>
          <w:ilvl w:val="0"/>
          <w:numId w:val="0"/>
        </w:numPr>
        <w:jc w:val="center"/>
        <w:rPr>
          <w:rFonts w:hint="default" w:ascii="Times New Roman" w:hAnsi="Times New Roman" w:eastAsia="楷体_GB2312" w:cs="Times New Roman"/>
          <w:sz w:val="32"/>
          <w:szCs w:val="32"/>
          <w:lang w:val="en-US" w:eastAsia="zh-CN"/>
        </w:rPr>
      </w:pPr>
    </w:p>
    <w:p>
      <w:pPr>
        <w:jc w:val="both"/>
        <w:rPr>
          <w:rFonts w:hint="default" w:ascii="Times New Roman" w:hAnsi="Times New Roman" w:eastAsia="仿宋_GB2312" w:cs="Times New Roman"/>
          <w:sz w:val="44"/>
          <w:szCs w:val="44"/>
          <w:lang w:val="en-US" w:eastAsia="zh-CN"/>
        </w:rPr>
      </w:pPr>
      <w:r>
        <w:rPr>
          <w:rFonts w:hint="default" w:ascii="Times New Roman" w:hAnsi="Times New Roman" w:eastAsia="仿宋_GB2312" w:cs="Times New Roman"/>
          <w:sz w:val="36"/>
          <w:szCs w:val="36"/>
          <w:lang w:val="en-US" w:eastAsia="zh-CN"/>
        </w:rPr>
        <w:t>县法治办</w:t>
      </w:r>
      <w:r>
        <w:rPr>
          <w:rFonts w:hint="default" w:ascii="Times New Roman" w:hAnsi="Times New Roman" w:eastAsia="仿宋_GB2312" w:cs="Times New Roman"/>
          <w:sz w:val="44"/>
          <w:szCs w:val="4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按照县法治办（2023）16号、35号、（2024）1号文件要求，</w:t>
      </w:r>
      <w:r>
        <w:rPr>
          <w:rFonts w:hint="eastAsia" w:ascii="Times New Roman" w:hAnsi="Times New Roman" w:eastAsia="仿宋_GB2312" w:cs="Times New Roman"/>
          <w:sz w:val="32"/>
          <w:szCs w:val="32"/>
          <w:lang w:val="en-US" w:eastAsia="zh-CN"/>
        </w:rPr>
        <w:t>肖咀镇</w:t>
      </w:r>
      <w:r>
        <w:rPr>
          <w:rFonts w:hint="default" w:ascii="Times New Roman" w:hAnsi="Times New Roman" w:eastAsia="仿宋_GB2312" w:cs="Times New Roman"/>
          <w:sz w:val="32"/>
          <w:szCs w:val="32"/>
          <w:lang w:val="en-US" w:eastAsia="zh-CN"/>
        </w:rPr>
        <w:t>对法治政府建设工作及时开展自查，现将情况报告如下：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2023年，</w:t>
      </w:r>
      <w:r>
        <w:rPr>
          <w:rFonts w:hint="eastAsia" w:ascii="Times New Roman" w:hAnsi="Times New Roman" w:eastAsia="仿宋_GB2312" w:cs="Times New Roman"/>
          <w:sz w:val="32"/>
          <w:szCs w:val="32"/>
          <w:lang w:val="en-US" w:eastAsia="zh-CN"/>
        </w:rPr>
        <w:t>肖咀镇</w:t>
      </w:r>
      <w:r>
        <w:rPr>
          <w:rFonts w:hint="default" w:ascii="Times New Roman" w:hAnsi="Times New Roman" w:eastAsia="仿宋_GB2312" w:cs="Times New Roman"/>
          <w:sz w:val="32"/>
          <w:szCs w:val="32"/>
          <w:lang w:val="en-US" w:eastAsia="zh-CN"/>
        </w:rPr>
        <w:t>在县委、县政府的正确领导下，在县依法治县工作领导小组的精心指导下，坚持以习近平新时代中国特色社会主义思想为指导，深入学习贯彻习近平法治思想，全面推动法治政府建设工作高质量发展，更好维护政治安全、社会安定、人民安宁、网络安静，努力创建更高水平的法治政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一、</w:t>
      </w:r>
      <w:r>
        <w:rPr>
          <w:rFonts w:hint="eastAsia" w:ascii="Times New Roman" w:hAnsi="Times New Roman" w:eastAsia="黑体" w:cs="Times New Roman"/>
          <w:b w:val="0"/>
          <w:bCs w:val="0"/>
          <w:sz w:val="32"/>
          <w:szCs w:val="32"/>
          <w:lang w:val="en-US" w:eastAsia="zh-CN"/>
        </w:rPr>
        <w:t>工作开展情况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（一）</w:t>
      </w:r>
      <w:r>
        <w:rPr>
          <w:rFonts w:hint="eastAsia" w:ascii="Times New Roman" w:hAnsi="Times New Roman" w:eastAsia="楷体_GB2312" w:cs="Times New Roman"/>
          <w:b/>
          <w:bCs/>
          <w:sz w:val="32"/>
          <w:szCs w:val="32"/>
          <w:lang w:val="en-US" w:eastAsia="zh-CN"/>
        </w:rPr>
        <w:t>加强组织领导，</w:t>
      </w:r>
      <w:r>
        <w:rPr>
          <w:rFonts w:hint="default" w:ascii="Times New Roman" w:hAnsi="Times New Roman" w:eastAsia="楷体_GB2312" w:cs="Times New Roman"/>
          <w:b/>
          <w:bCs/>
          <w:sz w:val="32"/>
          <w:szCs w:val="32"/>
          <w:lang w:val="en-US" w:eastAsia="zh-CN"/>
        </w:rPr>
        <w:t>夯实法治建设</w:t>
      </w:r>
      <w:r>
        <w:rPr>
          <w:rFonts w:hint="eastAsia" w:ascii="Times New Roman" w:hAnsi="Times New Roman" w:eastAsia="楷体_GB2312" w:cs="Times New Roman"/>
          <w:b/>
          <w:bCs/>
          <w:sz w:val="32"/>
          <w:szCs w:val="32"/>
          <w:lang w:val="en-US" w:eastAsia="zh-CN"/>
        </w:rPr>
        <w:t>基础</w:t>
      </w:r>
      <w:r>
        <w:rPr>
          <w:rFonts w:hint="default" w:ascii="Times New Roman" w:hAnsi="Times New Roman" w:eastAsia="楷体_GB2312" w:cs="Times New Roman"/>
          <w:b/>
          <w:bCs/>
          <w:sz w:val="32"/>
          <w:szCs w:val="32"/>
          <w:lang w:val="en-US" w:eastAsia="zh-CN"/>
        </w:rPr>
        <w:t>。</w:t>
      </w:r>
      <w:r>
        <w:rPr>
          <w:rFonts w:hint="eastAsia" w:ascii="Times New Roman" w:hAnsi="Times New Roman" w:eastAsia="仿宋_GB2312" w:cs="Times New Roman"/>
          <w:sz w:val="32"/>
          <w:szCs w:val="32"/>
          <w:lang w:val="en-US" w:eastAsia="zh-CN"/>
        </w:rPr>
        <w:t>镇</w:t>
      </w:r>
      <w:r>
        <w:rPr>
          <w:rFonts w:hint="default" w:ascii="Times New Roman" w:hAnsi="Times New Roman" w:eastAsia="仿宋_GB2312" w:cs="Times New Roman"/>
          <w:sz w:val="32"/>
          <w:szCs w:val="32"/>
          <w:lang w:val="en-US" w:eastAsia="zh-CN"/>
        </w:rPr>
        <w:t>党委、政府坚决贯彻落实依法治乡和法治政府建设主体责任，坚持以人民为中心，一切从实际出发，以推进乡村依法治理为抓手，统筹推进法治建设。</w:t>
      </w:r>
      <w:r>
        <w:rPr>
          <w:rFonts w:hint="default" w:ascii="Times New Roman" w:hAnsi="Times New Roman" w:eastAsia="仿宋_GB2312" w:cs="Times New Roman"/>
          <w:b/>
          <w:bCs/>
          <w:sz w:val="32"/>
          <w:szCs w:val="32"/>
          <w:lang w:val="en-US" w:eastAsia="zh-CN"/>
        </w:rPr>
        <w:t>一是健全组织机构。</w:t>
      </w:r>
      <w:r>
        <w:rPr>
          <w:rFonts w:hint="default" w:ascii="Times New Roman" w:hAnsi="Times New Roman" w:eastAsia="仿宋_GB2312" w:cs="Times New Roman"/>
          <w:sz w:val="32"/>
          <w:szCs w:val="32"/>
          <w:lang w:val="en-US" w:eastAsia="zh-CN"/>
        </w:rPr>
        <w:t>讨论调整了</w:t>
      </w:r>
      <w:r>
        <w:rPr>
          <w:rFonts w:hint="eastAsia" w:ascii="Times New Roman" w:hAnsi="Times New Roman" w:eastAsia="仿宋_GB2312" w:cs="Times New Roman"/>
          <w:sz w:val="32"/>
          <w:szCs w:val="32"/>
          <w:lang w:val="en-US" w:eastAsia="zh-CN"/>
        </w:rPr>
        <w:t>肖咀镇</w:t>
      </w:r>
      <w:r>
        <w:rPr>
          <w:rFonts w:hint="default" w:ascii="Times New Roman" w:hAnsi="Times New Roman" w:eastAsia="仿宋_GB2312" w:cs="Times New Roman"/>
          <w:sz w:val="32"/>
          <w:szCs w:val="32"/>
          <w:lang w:val="en-US" w:eastAsia="zh-CN"/>
        </w:rPr>
        <w:t>法治建设领导小组，由党委书记任组长，党委副书记、</w:t>
      </w:r>
      <w:r>
        <w:rPr>
          <w:rFonts w:hint="eastAsia" w:ascii="Times New Roman" w:hAnsi="Times New Roman" w:eastAsia="仿宋_GB2312" w:cs="Times New Roman"/>
          <w:sz w:val="32"/>
          <w:szCs w:val="32"/>
          <w:lang w:val="en-US" w:eastAsia="zh-CN"/>
        </w:rPr>
        <w:t>镇</w:t>
      </w:r>
      <w:r>
        <w:rPr>
          <w:rFonts w:hint="default" w:ascii="Times New Roman" w:hAnsi="Times New Roman" w:eastAsia="仿宋_GB2312" w:cs="Times New Roman"/>
          <w:sz w:val="32"/>
          <w:szCs w:val="32"/>
          <w:lang w:val="en-US" w:eastAsia="zh-CN"/>
        </w:rPr>
        <w:t>长、专职副书记任副组长，其他科级干部和乡直单位负责人、各村支书为成员，确定专人办理业务，制定了依法治乡实施方案、工作计划、领导小组规则及办公室工作细则、《</w:t>
      </w:r>
      <w:r>
        <w:rPr>
          <w:rFonts w:hint="eastAsia" w:ascii="Times New Roman" w:hAnsi="Times New Roman" w:eastAsia="仿宋_GB2312" w:cs="Times New Roman"/>
          <w:sz w:val="32"/>
          <w:szCs w:val="32"/>
          <w:lang w:val="en-US" w:eastAsia="zh-CN"/>
        </w:rPr>
        <w:t>肖咀镇</w:t>
      </w:r>
      <w:r>
        <w:rPr>
          <w:rFonts w:hint="default" w:ascii="Times New Roman" w:hAnsi="Times New Roman" w:eastAsia="仿宋_GB2312" w:cs="Times New Roman"/>
          <w:sz w:val="32"/>
          <w:szCs w:val="32"/>
          <w:lang w:val="en-US" w:eastAsia="zh-CN"/>
        </w:rPr>
        <w:t>加强法治乡村建设方案》，使法治建设工作有人抓、有人管、有人办。</w:t>
      </w:r>
      <w:r>
        <w:rPr>
          <w:rFonts w:hint="default" w:ascii="Times New Roman" w:hAnsi="Times New Roman" w:eastAsia="仿宋_GB2312" w:cs="Times New Roman"/>
          <w:b/>
          <w:bCs/>
          <w:sz w:val="32"/>
          <w:szCs w:val="32"/>
          <w:lang w:val="en-US" w:eastAsia="zh-CN"/>
        </w:rPr>
        <w:t>二是周密安排部署。</w:t>
      </w:r>
      <w:r>
        <w:rPr>
          <w:rFonts w:hint="default" w:ascii="Times New Roman" w:hAnsi="Times New Roman" w:eastAsia="仿宋_GB2312" w:cs="Times New Roman"/>
          <w:sz w:val="32"/>
          <w:szCs w:val="32"/>
          <w:lang w:val="en-US" w:eastAsia="zh-CN"/>
        </w:rPr>
        <w:t>先后四次召开法治建设工作专题会议，研究安排法治建设工作，明确工作任务，靠实工作责任，限定工作时限，制定奖惩措施，确保法治建设工作有部署、有任务、有时限、有奖惩。</w:t>
      </w:r>
      <w:r>
        <w:rPr>
          <w:rFonts w:hint="default" w:ascii="Times New Roman" w:hAnsi="Times New Roman" w:eastAsia="仿宋_GB2312" w:cs="Times New Roman"/>
          <w:b/>
          <w:bCs/>
          <w:sz w:val="32"/>
          <w:szCs w:val="32"/>
          <w:lang w:val="en-US" w:eastAsia="zh-CN"/>
        </w:rPr>
        <w:t>三是强化阵地建设。</w:t>
      </w:r>
      <w:r>
        <w:rPr>
          <w:rFonts w:hint="default" w:ascii="Times New Roman" w:hAnsi="Times New Roman" w:eastAsia="仿宋_GB2312" w:cs="Times New Roman"/>
          <w:sz w:val="32"/>
          <w:szCs w:val="32"/>
          <w:lang w:val="en-US" w:eastAsia="zh-CN"/>
        </w:rPr>
        <w:t>按照乡镇综治中心规范化建设要求，整合资源，建成标准化综合工作中心一处，制度上墙，程序公开。同时，在</w:t>
      </w:r>
      <w:r>
        <w:rPr>
          <w:rFonts w:hint="eastAsia" w:ascii="Times New Roman" w:hAnsi="Times New Roman" w:eastAsia="仿宋_GB2312" w:cs="Times New Roman"/>
          <w:sz w:val="32"/>
          <w:szCs w:val="32"/>
          <w:lang w:val="en-US" w:eastAsia="zh-CN"/>
        </w:rPr>
        <w:t>综治中心</w:t>
      </w:r>
      <w:r>
        <w:rPr>
          <w:rFonts w:hint="default" w:ascii="Times New Roman" w:hAnsi="Times New Roman" w:eastAsia="仿宋_GB2312" w:cs="Times New Roman"/>
          <w:sz w:val="32"/>
          <w:szCs w:val="32"/>
          <w:lang w:val="en-US" w:eastAsia="zh-CN"/>
        </w:rPr>
        <w:t>设立心理咨询室、矛盾纠纷调解室和法律服务室，政务大厅设立群众接待窗口，各村都建成一间公共法律服务工作室。根据村情特点，在</w:t>
      </w:r>
      <w:r>
        <w:rPr>
          <w:rFonts w:hint="eastAsia" w:ascii="Times New Roman" w:hAnsi="Times New Roman" w:eastAsia="仿宋_GB2312" w:cs="Times New Roman"/>
          <w:sz w:val="32"/>
          <w:szCs w:val="32"/>
          <w:lang w:val="en-US" w:eastAsia="zh-CN"/>
        </w:rPr>
        <w:t>寨子村</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铁赵</w:t>
      </w:r>
      <w:r>
        <w:rPr>
          <w:rFonts w:hint="default" w:ascii="Times New Roman" w:hAnsi="Times New Roman" w:eastAsia="仿宋_GB2312" w:cs="Times New Roman"/>
          <w:sz w:val="32"/>
          <w:szCs w:val="32"/>
          <w:lang w:val="en-US" w:eastAsia="zh-CN"/>
        </w:rPr>
        <w:t>村分别建成</w:t>
      </w:r>
      <w:r>
        <w:rPr>
          <w:rFonts w:hint="eastAsia" w:ascii="Times New Roman" w:hAnsi="Times New Roman" w:eastAsia="仿宋_GB2312" w:cs="Times New Roman"/>
          <w:sz w:val="32"/>
          <w:szCs w:val="32"/>
          <w:lang w:val="en-US" w:eastAsia="zh-CN"/>
        </w:rPr>
        <w:t>矛盾</w:t>
      </w:r>
      <w:r>
        <w:rPr>
          <w:rFonts w:hint="default" w:ascii="Times New Roman" w:hAnsi="Times New Roman" w:eastAsia="仿宋_GB2312" w:cs="Times New Roman"/>
          <w:sz w:val="32"/>
          <w:szCs w:val="32"/>
          <w:lang w:val="en-US" w:eastAsia="zh-CN"/>
        </w:rPr>
        <w:t>纠纷调解工作室和</w:t>
      </w:r>
      <w:r>
        <w:rPr>
          <w:rFonts w:hint="eastAsia" w:ascii="Times New Roman" w:hAnsi="Times New Roman" w:eastAsia="仿宋_GB2312" w:cs="Times New Roman"/>
          <w:sz w:val="32"/>
          <w:szCs w:val="32"/>
          <w:lang w:val="en-US" w:eastAsia="zh-CN"/>
        </w:rPr>
        <w:t>乡贤</w:t>
      </w:r>
      <w:r>
        <w:rPr>
          <w:rFonts w:hint="default" w:ascii="Times New Roman" w:hAnsi="Times New Roman" w:eastAsia="仿宋_GB2312" w:cs="Times New Roman"/>
          <w:sz w:val="32"/>
          <w:szCs w:val="32"/>
          <w:lang w:val="en-US" w:eastAsia="zh-CN"/>
        </w:rPr>
        <w:t>调解工作室各一处，形成了乡村两级贯通的法律服务平台，确保了人民群众法律知识有处学、法律咨询有处问、矛盾纠纷有处调、依法办事有人帮。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6"/>
          <w:szCs w:val="36"/>
          <w:lang w:val="en-US" w:eastAsia="zh-CN"/>
        </w:rPr>
      </w:pPr>
      <w:r>
        <w:rPr>
          <w:rFonts w:hint="default" w:ascii="Times New Roman" w:hAnsi="Times New Roman" w:eastAsia="楷体_GB2312" w:cs="Times New Roman"/>
          <w:b/>
          <w:bCs/>
          <w:sz w:val="32"/>
          <w:szCs w:val="32"/>
          <w:lang w:val="en-US" w:eastAsia="zh-CN"/>
        </w:rPr>
        <w:t>（二）</w:t>
      </w:r>
      <w:r>
        <w:rPr>
          <w:rFonts w:hint="eastAsia" w:ascii="Times New Roman" w:hAnsi="Times New Roman" w:eastAsia="楷体_GB2312" w:cs="Times New Roman"/>
          <w:b/>
          <w:bCs/>
          <w:sz w:val="32"/>
          <w:szCs w:val="32"/>
          <w:lang w:val="en-US" w:eastAsia="zh-CN"/>
        </w:rPr>
        <w:t>加强</w:t>
      </w:r>
      <w:r>
        <w:rPr>
          <w:rFonts w:hint="default" w:ascii="Times New Roman" w:hAnsi="Times New Roman" w:eastAsia="楷体_GB2312" w:cs="Times New Roman"/>
          <w:b/>
          <w:bCs/>
          <w:sz w:val="32"/>
          <w:szCs w:val="32"/>
          <w:lang w:val="en-US" w:eastAsia="zh-CN"/>
        </w:rPr>
        <w:t>学习</w:t>
      </w:r>
      <w:r>
        <w:rPr>
          <w:rFonts w:hint="eastAsia" w:ascii="Times New Roman" w:hAnsi="Times New Roman" w:eastAsia="楷体_GB2312" w:cs="Times New Roman"/>
          <w:b/>
          <w:bCs/>
          <w:sz w:val="32"/>
          <w:szCs w:val="32"/>
          <w:lang w:val="en-US" w:eastAsia="zh-CN"/>
        </w:rPr>
        <w:t>法治知识</w:t>
      </w:r>
      <w:r>
        <w:rPr>
          <w:rFonts w:hint="default" w:ascii="Times New Roman" w:hAnsi="Times New Roman" w:eastAsia="楷体_GB2312" w:cs="Times New Roman"/>
          <w:b/>
          <w:bCs/>
          <w:sz w:val="32"/>
          <w:szCs w:val="32"/>
          <w:lang w:val="en-US" w:eastAsia="zh-CN"/>
        </w:rPr>
        <w:t>，</w:t>
      </w:r>
      <w:r>
        <w:rPr>
          <w:rFonts w:hint="eastAsia" w:ascii="Times New Roman" w:hAnsi="Times New Roman" w:eastAsia="楷体_GB2312" w:cs="Times New Roman"/>
          <w:b/>
          <w:bCs/>
          <w:sz w:val="32"/>
          <w:szCs w:val="32"/>
          <w:lang w:val="en-US" w:eastAsia="zh-CN"/>
        </w:rPr>
        <w:t>全面提高</w:t>
      </w:r>
      <w:r>
        <w:rPr>
          <w:rFonts w:hint="default" w:ascii="Times New Roman" w:hAnsi="Times New Roman" w:eastAsia="楷体_GB2312" w:cs="Times New Roman"/>
          <w:b/>
          <w:bCs/>
          <w:sz w:val="32"/>
          <w:szCs w:val="32"/>
          <w:lang w:val="en-US" w:eastAsia="zh-CN"/>
        </w:rPr>
        <w:t>法治意识。</w:t>
      </w:r>
      <w:r>
        <w:rPr>
          <w:rFonts w:hint="default" w:ascii="Times New Roman" w:hAnsi="Times New Roman" w:eastAsia="仿宋_GB2312" w:cs="Times New Roman"/>
          <w:sz w:val="32"/>
          <w:szCs w:val="32"/>
          <w:lang w:val="en-US" w:eastAsia="zh-CN"/>
        </w:rPr>
        <w:t>我们把法律知识学习培训作为法治建设的基础性工作，持之以恒，常抓不懈。</w:t>
      </w:r>
      <w:r>
        <w:rPr>
          <w:rFonts w:hint="default" w:ascii="Times New Roman" w:hAnsi="Times New Roman" w:eastAsia="仿宋_GB2312" w:cs="Times New Roman"/>
          <w:b/>
          <w:bCs/>
          <w:sz w:val="32"/>
          <w:szCs w:val="32"/>
          <w:lang w:val="en-US" w:eastAsia="zh-CN"/>
        </w:rPr>
        <w:t>一是干部带头学法述法。</w:t>
      </w:r>
      <w:r>
        <w:rPr>
          <w:rFonts w:hint="default" w:ascii="Times New Roman" w:hAnsi="Times New Roman" w:eastAsia="仿宋_GB2312" w:cs="Times New Roman"/>
          <w:sz w:val="32"/>
          <w:szCs w:val="32"/>
          <w:lang w:val="en-US" w:eastAsia="zh-CN"/>
        </w:rPr>
        <w:t>今年党委理论中心组领导干部带头学法</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次，利用召开</w:t>
      </w:r>
      <w:r>
        <w:rPr>
          <w:rFonts w:hint="eastAsia" w:ascii="Times New Roman" w:hAnsi="Times New Roman" w:eastAsia="仿宋_GB2312" w:cs="Times New Roman"/>
          <w:sz w:val="32"/>
          <w:szCs w:val="32"/>
          <w:lang w:val="en-US" w:eastAsia="zh-CN"/>
        </w:rPr>
        <w:t>镇</w:t>
      </w:r>
      <w:r>
        <w:rPr>
          <w:rFonts w:hint="default" w:ascii="Times New Roman" w:hAnsi="Times New Roman" w:eastAsia="仿宋_GB2312" w:cs="Times New Roman"/>
          <w:sz w:val="32"/>
          <w:szCs w:val="32"/>
          <w:lang w:val="en-US" w:eastAsia="zh-CN"/>
        </w:rPr>
        <w:t>村组三级干部会、护林防火会、安全生产会、产业培训会干部群众共同学法3次。</w:t>
      </w:r>
      <w:r>
        <w:rPr>
          <w:rFonts w:hint="eastAsia" w:ascii="Times New Roman" w:hAnsi="Times New Roman" w:eastAsia="仿宋_GB2312" w:cs="Times New Roman"/>
          <w:sz w:val="32"/>
          <w:szCs w:val="32"/>
          <w:lang w:val="en-US" w:eastAsia="zh-CN"/>
        </w:rPr>
        <w:t>所有</w:t>
      </w:r>
      <w:r>
        <w:rPr>
          <w:rFonts w:hint="default" w:ascii="Times New Roman" w:hAnsi="Times New Roman" w:eastAsia="仿宋_GB2312" w:cs="Times New Roman"/>
          <w:sz w:val="32"/>
          <w:szCs w:val="32"/>
          <w:lang w:val="en-US" w:eastAsia="zh-CN"/>
        </w:rPr>
        <w:t>科级干部和6名村支书向乡党委书面述法。</w:t>
      </w:r>
      <w:r>
        <w:rPr>
          <w:rFonts w:hint="default" w:ascii="Times New Roman" w:hAnsi="Times New Roman" w:eastAsia="仿宋_GB2312" w:cs="Times New Roman"/>
          <w:b/>
          <w:bCs/>
          <w:sz w:val="32"/>
          <w:szCs w:val="32"/>
          <w:lang w:val="en-US" w:eastAsia="zh-CN"/>
        </w:rPr>
        <w:t>二是开展</w:t>
      </w:r>
      <w:r>
        <w:rPr>
          <w:rFonts w:hint="default" w:ascii="Times New Roman" w:hAnsi="Times New Roman" w:eastAsia="仿宋_GB2312" w:cs="Times New Roman"/>
          <w:b/>
          <w:bCs/>
          <w:sz w:val="32"/>
          <w:szCs w:val="32"/>
        </w:rPr>
        <w:t>“法律</w:t>
      </w:r>
      <w:r>
        <w:rPr>
          <w:rFonts w:hint="default" w:ascii="Times New Roman" w:hAnsi="Times New Roman" w:eastAsia="仿宋_GB2312" w:cs="Times New Roman"/>
          <w:b/>
          <w:bCs/>
          <w:sz w:val="32"/>
          <w:szCs w:val="32"/>
          <w:lang w:eastAsia="zh-CN"/>
        </w:rPr>
        <w:t>十</w:t>
      </w:r>
      <w:r>
        <w:rPr>
          <w:rFonts w:hint="default" w:ascii="Times New Roman" w:hAnsi="Times New Roman" w:eastAsia="仿宋_GB2312" w:cs="Times New Roman"/>
          <w:b/>
          <w:bCs/>
          <w:sz w:val="32"/>
          <w:szCs w:val="32"/>
        </w:rPr>
        <w:t>进”活动</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eastAsia="zh-CN"/>
        </w:rPr>
        <w:t>我们坚持不影响干部工作、不影响企业生产、不影响学校教学、不影响农民种田的原则，先后择日开展法律知识进机关、进企业、进学校、</w:t>
      </w:r>
      <w:r>
        <w:rPr>
          <w:rFonts w:hint="eastAsia" w:ascii="Times New Roman" w:hAnsi="Times New Roman" w:eastAsia="仿宋_GB2312" w:cs="Times New Roman"/>
          <w:sz w:val="32"/>
          <w:szCs w:val="32"/>
          <w:lang w:eastAsia="zh-CN"/>
        </w:rPr>
        <w:t>进村组、</w:t>
      </w:r>
      <w:r>
        <w:rPr>
          <w:rFonts w:hint="default" w:ascii="Times New Roman" w:hAnsi="Times New Roman" w:eastAsia="仿宋_GB2312" w:cs="Times New Roman"/>
          <w:sz w:val="32"/>
          <w:szCs w:val="32"/>
          <w:lang w:eastAsia="zh-CN"/>
        </w:rPr>
        <w:t>进农户活动</w:t>
      </w:r>
      <w:r>
        <w:rPr>
          <w:rFonts w:hint="eastAsia"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lang w:val="en-US" w:eastAsia="zh-CN"/>
        </w:rPr>
        <w:t>场（次）。</w:t>
      </w:r>
      <w:r>
        <w:rPr>
          <w:rFonts w:hint="default" w:ascii="Times New Roman" w:hAnsi="Times New Roman" w:eastAsia="仿宋_GB2312" w:cs="Times New Roman"/>
          <w:b/>
          <w:bCs/>
          <w:sz w:val="32"/>
          <w:szCs w:val="32"/>
          <w:lang w:val="en-US" w:eastAsia="zh-CN"/>
        </w:rPr>
        <w:t>三是</w:t>
      </w:r>
      <w:r>
        <w:rPr>
          <w:rFonts w:hint="eastAsia" w:ascii="Times New Roman" w:hAnsi="Times New Roman" w:eastAsia="仿宋_GB2312" w:cs="Times New Roman"/>
          <w:b/>
          <w:bCs/>
          <w:sz w:val="32"/>
          <w:szCs w:val="32"/>
          <w:lang w:val="en-US" w:eastAsia="zh-CN"/>
        </w:rPr>
        <w:t>多措并举，广泛宣传</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sz w:val="32"/>
          <w:szCs w:val="32"/>
        </w:rPr>
        <w:t>我</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创新普法宣传载体，不断拓宽普法宣传渠道，利用</w:t>
      </w:r>
      <w:r>
        <w:rPr>
          <w:rFonts w:hint="default" w:ascii="Times New Roman" w:hAnsi="Times New Roman" w:eastAsia="仿宋_GB2312" w:cs="Times New Roman"/>
          <w:sz w:val="32"/>
          <w:szCs w:val="32"/>
          <w:lang w:eastAsia="zh-CN"/>
        </w:rPr>
        <w:t>宪</w:t>
      </w:r>
      <w:r>
        <w:rPr>
          <w:rFonts w:hint="default" w:ascii="Times New Roman" w:hAnsi="Times New Roman" w:eastAsia="仿宋_GB2312" w:cs="Times New Roman"/>
          <w:sz w:val="32"/>
          <w:szCs w:val="32"/>
        </w:rPr>
        <w:t>法宣传</w:t>
      </w:r>
      <w:r>
        <w:rPr>
          <w:rFonts w:hint="default" w:ascii="Times New Roman" w:hAnsi="Times New Roman" w:eastAsia="仿宋_GB2312" w:cs="Times New Roman"/>
          <w:sz w:val="32"/>
          <w:szCs w:val="32"/>
          <w:lang w:eastAsia="zh-CN"/>
        </w:rPr>
        <w:t>周</w:t>
      </w:r>
      <w:r>
        <w:rPr>
          <w:rFonts w:hint="default" w:ascii="Times New Roman" w:hAnsi="Times New Roman" w:eastAsia="仿宋_GB2312" w:cs="Times New Roman"/>
          <w:sz w:val="32"/>
          <w:szCs w:val="32"/>
        </w:rPr>
        <w:t>、集日上街设点、印发宣传资料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悬挂横幅、制作固定宣传牌、创建微信、</w:t>
      </w:r>
      <w:r>
        <w:rPr>
          <w:rFonts w:hint="default" w:ascii="Times New Roman" w:hAnsi="Times New Roman" w:eastAsia="仿宋_GB2312" w:cs="Times New Roman"/>
          <w:sz w:val="32"/>
          <w:szCs w:val="32"/>
          <w:lang w:val="en-US" w:eastAsia="zh-CN"/>
        </w:rPr>
        <w:t>QQ</w:t>
      </w:r>
      <w:r>
        <w:rPr>
          <w:rFonts w:hint="default" w:ascii="Times New Roman" w:hAnsi="Times New Roman" w:eastAsia="仿宋_GB2312" w:cs="Times New Roman"/>
          <w:sz w:val="32"/>
          <w:szCs w:val="32"/>
        </w:rPr>
        <w:t>群</w:t>
      </w:r>
      <w:r>
        <w:rPr>
          <w:rFonts w:hint="default" w:ascii="Times New Roman" w:hAnsi="Times New Roman" w:eastAsia="仿宋_GB2312" w:cs="Times New Roman"/>
          <w:sz w:val="32"/>
          <w:szCs w:val="32"/>
          <w:lang w:val="en-US" w:eastAsia="zh-CN"/>
        </w:rPr>
        <w:t>、LED屏幕</w:t>
      </w:r>
      <w:r>
        <w:rPr>
          <w:rFonts w:hint="default" w:ascii="Times New Roman" w:hAnsi="Times New Roman" w:eastAsia="仿宋_GB2312" w:cs="Times New Roman"/>
          <w:sz w:val="32"/>
          <w:szCs w:val="32"/>
        </w:rPr>
        <w:t>等多种方式，开展法律</w:t>
      </w:r>
      <w:r>
        <w:rPr>
          <w:rFonts w:hint="default" w:ascii="Times New Roman" w:hAnsi="Times New Roman" w:eastAsia="仿宋_GB2312" w:cs="Times New Roman"/>
          <w:sz w:val="32"/>
          <w:szCs w:val="32"/>
          <w:lang w:eastAsia="zh-CN"/>
        </w:rPr>
        <w:t>知识宣传。今年以来</w:t>
      </w:r>
      <w:r>
        <w:rPr>
          <w:rFonts w:hint="default" w:ascii="Times New Roman" w:hAnsi="Times New Roman" w:eastAsia="仿宋_GB2312" w:cs="Times New Roman"/>
          <w:sz w:val="32"/>
          <w:szCs w:val="32"/>
        </w:rPr>
        <w:t>共</w:t>
      </w:r>
      <w:r>
        <w:rPr>
          <w:rFonts w:hint="default" w:ascii="Times New Roman" w:hAnsi="Times New Roman" w:eastAsia="仿宋_GB2312" w:cs="Times New Roman"/>
          <w:sz w:val="32"/>
          <w:szCs w:val="32"/>
          <w:lang w:eastAsia="zh-CN"/>
        </w:rPr>
        <w:t>开展</w:t>
      </w:r>
      <w:r>
        <w:rPr>
          <w:rFonts w:hint="default" w:ascii="Times New Roman" w:hAnsi="Times New Roman" w:eastAsia="仿宋_GB2312" w:cs="Times New Roman"/>
          <w:sz w:val="32"/>
          <w:szCs w:val="32"/>
        </w:rPr>
        <w:t>不同类型的普法宣传会议</w:t>
      </w:r>
      <w:r>
        <w:rPr>
          <w:rFonts w:hint="default" w:ascii="Times New Roman" w:hAnsi="Times New Roman" w:eastAsia="仿宋_GB2312" w:cs="Times New Roman"/>
          <w:sz w:val="32"/>
          <w:szCs w:val="32"/>
          <w:lang w:val="en-US" w:eastAsia="zh-CN"/>
        </w:rPr>
        <w:t>3场</w:t>
      </w:r>
      <w:r>
        <w:rPr>
          <w:rFonts w:hint="default" w:ascii="Times New Roman" w:hAnsi="Times New Roman" w:eastAsia="仿宋_GB2312" w:cs="Times New Roman"/>
          <w:sz w:val="32"/>
          <w:szCs w:val="32"/>
        </w:rPr>
        <w:t>（次），</w:t>
      </w:r>
      <w:r>
        <w:rPr>
          <w:rFonts w:hint="default" w:ascii="Times New Roman" w:hAnsi="Times New Roman" w:eastAsia="仿宋_GB2312" w:cs="Times New Roman"/>
          <w:sz w:val="32"/>
          <w:szCs w:val="32"/>
          <w:lang w:eastAsia="zh-CN"/>
        </w:rPr>
        <w:t>开展法律宣传</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场次，</w:t>
      </w:r>
      <w:r>
        <w:rPr>
          <w:rFonts w:hint="default" w:ascii="Times New Roman" w:hAnsi="Times New Roman" w:eastAsia="仿宋_GB2312" w:cs="Times New Roman"/>
          <w:sz w:val="32"/>
          <w:szCs w:val="32"/>
          <w:lang w:eastAsia="zh-CN"/>
        </w:rPr>
        <w:t>累计</w:t>
      </w:r>
      <w:r>
        <w:rPr>
          <w:rFonts w:hint="default" w:ascii="Times New Roman" w:hAnsi="Times New Roman" w:eastAsia="仿宋_GB2312" w:cs="Times New Roman"/>
          <w:sz w:val="32"/>
          <w:szCs w:val="32"/>
        </w:rPr>
        <w:t>向群众印发</w:t>
      </w:r>
      <w:r>
        <w:rPr>
          <w:rFonts w:hint="default" w:ascii="Times New Roman" w:hAnsi="Times New Roman" w:eastAsia="仿宋_GB2312" w:cs="Times New Roman"/>
          <w:sz w:val="32"/>
          <w:szCs w:val="32"/>
          <w:lang w:eastAsia="zh-CN"/>
        </w:rPr>
        <w:t>《宪法》、《民法典》、《反有组织犯罪法》、《社区矫正法》、</w:t>
      </w:r>
      <w:r>
        <w:rPr>
          <w:rFonts w:hint="default" w:ascii="Times New Roman" w:hAnsi="Times New Roman" w:eastAsia="仿宋_GB2312" w:cs="Times New Roman"/>
          <w:sz w:val="32"/>
          <w:szCs w:val="32"/>
        </w:rPr>
        <w:t>扫黑除恶、禁毒、</w:t>
      </w:r>
      <w:r>
        <w:rPr>
          <w:rFonts w:hint="default" w:ascii="Times New Roman" w:hAnsi="Times New Roman" w:eastAsia="仿宋_GB2312" w:cs="Times New Roman"/>
          <w:sz w:val="32"/>
          <w:szCs w:val="32"/>
          <w:lang w:eastAsia="zh-CN"/>
        </w:rPr>
        <w:t>《反电诈》、</w:t>
      </w:r>
      <w:r>
        <w:rPr>
          <w:rFonts w:hint="default" w:ascii="Times New Roman" w:hAnsi="Times New Roman" w:eastAsia="仿宋_GB2312" w:cs="Times New Roman"/>
          <w:sz w:val="32"/>
          <w:szCs w:val="32"/>
        </w:rPr>
        <w:t>道路交通</w:t>
      </w:r>
      <w:bookmarkStart w:id="0" w:name="_GoBack"/>
      <w:bookmarkEnd w:id="0"/>
      <w:r>
        <w:rPr>
          <w:rFonts w:hint="default" w:ascii="Times New Roman" w:hAnsi="Times New Roman" w:eastAsia="仿宋_GB2312" w:cs="Times New Roman"/>
          <w:sz w:val="32"/>
          <w:szCs w:val="32"/>
        </w:rPr>
        <w:t>安全、食品药品安全</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各类法制宣传资料</w:t>
      </w:r>
      <w:r>
        <w:rPr>
          <w:rFonts w:hint="eastAsia" w:ascii="Times New Roman" w:hAnsi="Times New Roman" w:eastAsia="仿宋_GB2312" w:cs="Times New Roman"/>
          <w:sz w:val="32"/>
          <w:szCs w:val="32"/>
          <w:lang w:val="en-US" w:eastAsia="zh-CN"/>
        </w:rPr>
        <w:t>3500</w:t>
      </w:r>
      <w:r>
        <w:rPr>
          <w:rFonts w:hint="default" w:ascii="Times New Roman" w:hAnsi="Times New Roman" w:eastAsia="仿宋_GB2312" w:cs="Times New Roman"/>
          <w:sz w:val="32"/>
          <w:szCs w:val="32"/>
        </w:rPr>
        <w:t>多份，悬挂横幅</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培养学法带头人</w:t>
      </w:r>
      <w:r>
        <w:rPr>
          <w:rFonts w:hint="eastAsia" w:ascii="Times New Roman" w:hAnsi="Times New Roman" w:eastAsia="仿宋_GB2312" w:cs="Times New Roman"/>
          <w:sz w:val="32"/>
          <w:szCs w:val="32"/>
          <w:lang w:val="en-US" w:eastAsia="zh-CN"/>
        </w:rPr>
        <w:t>43</w:t>
      </w:r>
      <w:r>
        <w:rPr>
          <w:rFonts w:hint="default" w:ascii="Times New Roman" w:hAnsi="Times New Roman" w:eastAsia="仿宋_GB2312" w:cs="Times New Roman"/>
          <w:sz w:val="32"/>
          <w:szCs w:val="32"/>
          <w:lang w:val="en-US" w:eastAsia="zh-CN"/>
        </w:rPr>
        <w:t>名，法律明白人680余人。</w:t>
      </w:r>
      <w:r>
        <w:rPr>
          <w:rFonts w:hint="default" w:ascii="Times New Roman" w:hAnsi="Times New Roman" w:eastAsia="仿宋_GB2312" w:cs="Times New Roman"/>
          <w:sz w:val="32"/>
          <w:szCs w:val="32"/>
        </w:rPr>
        <w:t>通过法</w:t>
      </w:r>
      <w:r>
        <w:rPr>
          <w:rFonts w:hint="default" w:ascii="Times New Roman" w:hAnsi="Times New Roman" w:eastAsia="仿宋_GB2312" w:cs="Times New Roman"/>
          <w:sz w:val="32"/>
          <w:szCs w:val="32"/>
          <w:lang w:eastAsia="zh-CN"/>
        </w:rPr>
        <w:t>治</w:t>
      </w:r>
      <w:r>
        <w:rPr>
          <w:rFonts w:hint="default" w:ascii="Times New Roman" w:hAnsi="Times New Roman" w:eastAsia="仿宋_GB2312" w:cs="Times New Roman"/>
          <w:sz w:val="32"/>
          <w:szCs w:val="32"/>
        </w:rPr>
        <w:t>宣传培训，进一步增强了广大干部群众的法律意识和法治观念，提高了群众“学法、守法、用法”的思想自觉</w:t>
      </w:r>
      <w:r>
        <w:rPr>
          <w:rFonts w:hint="default" w:ascii="Times New Roman" w:hAnsi="Times New Roman" w:eastAsia="仿宋_GB2312" w:cs="Times New Roman"/>
          <w:sz w:val="32"/>
          <w:szCs w:val="32"/>
          <w:lang w:eastAsia="zh-CN"/>
        </w:rPr>
        <w:t>，提升了依法自我防范能力</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lang w:eastAsia="zh-CN"/>
        </w:rPr>
        <w:t>四</w:t>
      </w:r>
      <w:r>
        <w:rPr>
          <w:rFonts w:hint="default" w:ascii="Times New Roman" w:hAnsi="Times New Roman" w:eastAsia="仿宋_GB2312" w:cs="Times New Roman"/>
          <w:b/>
          <w:bCs/>
          <w:sz w:val="32"/>
          <w:szCs w:val="32"/>
          <w:lang w:val="en-US" w:eastAsia="zh-CN"/>
        </w:rPr>
        <w:t>是聘请法律顾问。</w:t>
      </w:r>
      <w:r>
        <w:rPr>
          <w:rFonts w:hint="default" w:ascii="Times New Roman" w:hAnsi="Times New Roman" w:eastAsia="仿宋_GB2312" w:cs="Times New Roman"/>
          <w:sz w:val="32"/>
          <w:szCs w:val="32"/>
          <w:lang w:val="en-US" w:eastAsia="zh-CN"/>
        </w:rPr>
        <w:t>与县</w:t>
      </w:r>
      <w:r>
        <w:rPr>
          <w:rFonts w:hint="eastAsia" w:ascii="Times New Roman" w:hAnsi="Times New Roman" w:eastAsia="仿宋_GB2312" w:cs="Times New Roman"/>
          <w:sz w:val="32"/>
          <w:szCs w:val="32"/>
          <w:lang w:val="en-US" w:eastAsia="zh-CN"/>
        </w:rPr>
        <w:t>金桥</w:t>
      </w:r>
      <w:r>
        <w:rPr>
          <w:rFonts w:hint="default" w:ascii="Times New Roman" w:hAnsi="Times New Roman" w:eastAsia="仿宋_GB2312" w:cs="Times New Roman"/>
          <w:sz w:val="32"/>
          <w:szCs w:val="32"/>
          <w:lang w:val="en-US" w:eastAsia="zh-CN"/>
        </w:rPr>
        <w:t>律师事务所联系，聘请了一名具有律师执业证书、工作经验丰富的律师作为</w:t>
      </w:r>
      <w:r>
        <w:rPr>
          <w:rFonts w:hint="eastAsia" w:ascii="Times New Roman" w:hAnsi="Times New Roman" w:eastAsia="仿宋_GB2312" w:cs="Times New Roman"/>
          <w:sz w:val="32"/>
          <w:szCs w:val="32"/>
          <w:lang w:val="en-US" w:eastAsia="zh-CN"/>
        </w:rPr>
        <w:t>肖咀镇</w:t>
      </w:r>
      <w:r>
        <w:rPr>
          <w:rFonts w:hint="default" w:ascii="Times New Roman" w:hAnsi="Times New Roman" w:eastAsia="仿宋_GB2312" w:cs="Times New Roman"/>
          <w:sz w:val="32"/>
          <w:szCs w:val="32"/>
          <w:lang w:val="en-US" w:eastAsia="zh-CN"/>
        </w:rPr>
        <w:t>人民政府的法律顾问，已于202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月签订了聘请协议，目前已参与</w:t>
      </w:r>
      <w:r>
        <w:rPr>
          <w:rFonts w:hint="eastAsia" w:ascii="Times New Roman" w:hAnsi="Times New Roman" w:eastAsia="仿宋_GB2312" w:cs="Times New Roman"/>
          <w:sz w:val="32"/>
          <w:szCs w:val="32"/>
          <w:lang w:val="en-US" w:eastAsia="zh-CN"/>
        </w:rPr>
        <w:t>镇</w:t>
      </w:r>
      <w:r>
        <w:rPr>
          <w:rFonts w:hint="default" w:ascii="Times New Roman" w:hAnsi="Times New Roman" w:eastAsia="仿宋_GB2312" w:cs="Times New Roman"/>
          <w:sz w:val="32"/>
          <w:szCs w:val="32"/>
          <w:lang w:val="en-US" w:eastAsia="zh-CN"/>
        </w:rPr>
        <w:t>政府的法律服务工作。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（三）</w:t>
      </w:r>
      <w:r>
        <w:rPr>
          <w:rFonts w:hint="eastAsia" w:ascii="Times New Roman" w:hAnsi="Times New Roman" w:eastAsia="楷体_GB2312" w:cs="Times New Roman"/>
          <w:b/>
          <w:bCs/>
          <w:sz w:val="32"/>
          <w:szCs w:val="32"/>
          <w:lang w:val="en-US" w:eastAsia="zh-CN"/>
        </w:rPr>
        <w:t>规范执法行为</w:t>
      </w:r>
      <w:r>
        <w:rPr>
          <w:rFonts w:hint="default" w:ascii="Times New Roman" w:hAnsi="Times New Roman" w:eastAsia="楷体_GB2312" w:cs="Times New Roman"/>
          <w:b/>
          <w:bCs/>
          <w:sz w:val="32"/>
          <w:szCs w:val="32"/>
          <w:lang w:val="en-US" w:eastAsia="zh-CN"/>
        </w:rPr>
        <w:t>，</w:t>
      </w:r>
      <w:r>
        <w:rPr>
          <w:rFonts w:hint="eastAsia" w:ascii="Times New Roman" w:hAnsi="Times New Roman" w:eastAsia="楷体_GB2312" w:cs="Times New Roman"/>
          <w:b/>
          <w:bCs/>
          <w:sz w:val="32"/>
          <w:szCs w:val="32"/>
          <w:lang w:val="en-US" w:eastAsia="zh-CN"/>
        </w:rPr>
        <w:t>营造良好的营商环境</w:t>
      </w:r>
      <w:r>
        <w:rPr>
          <w:rFonts w:hint="default" w:ascii="Times New Roman" w:hAnsi="Times New Roman" w:eastAsia="楷体_GB2312" w:cs="Times New Roman"/>
          <w:b/>
          <w:bCs/>
          <w:sz w:val="32"/>
          <w:szCs w:val="32"/>
          <w:lang w:val="en-US" w:eastAsia="zh-CN"/>
        </w:rPr>
        <w:t>。</w:t>
      </w:r>
      <w:r>
        <w:rPr>
          <w:rFonts w:hint="default" w:ascii="Times New Roman" w:hAnsi="Times New Roman" w:eastAsia="仿宋_GB2312" w:cs="Times New Roman"/>
          <w:sz w:val="32"/>
          <w:szCs w:val="32"/>
          <w:lang w:eastAsia="zh-CN"/>
        </w:rPr>
        <w:t>我们严格落实《甘肃省司法厅关于全面推行行政柔性执法优化营商环境的通知》精神，规范行政执法行为，创新行政执法方式，促进严格规范公正文明执法。</w:t>
      </w:r>
      <w:r>
        <w:rPr>
          <w:rFonts w:hint="default" w:ascii="Times New Roman" w:hAnsi="Times New Roman" w:eastAsia="仿宋_GB2312" w:cs="Times New Roman"/>
          <w:b/>
          <w:bCs/>
          <w:sz w:val="32"/>
          <w:szCs w:val="32"/>
          <w:lang w:eastAsia="zh-CN"/>
        </w:rPr>
        <w:t>一是学透政策。</w:t>
      </w:r>
      <w:r>
        <w:rPr>
          <w:rFonts w:hint="default" w:ascii="Times New Roman" w:hAnsi="Times New Roman" w:eastAsia="仿宋_GB2312" w:cs="Times New Roman"/>
          <w:sz w:val="32"/>
          <w:szCs w:val="32"/>
          <w:lang w:eastAsia="zh-CN"/>
        </w:rPr>
        <w:t>组织全体执法人员认真学习习近平法治思想，正确认识全面推行行政柔性执法，推广轻微违法行为免罚清单、免责清单制度，是深入贯彻习近平法治思想、坚持以人民为中心的发展思想的具体体现，是深化“放管服”改革、优化营商环境的有效举措，是增强政府治理效能</w:t>
      </w:r>
      <w:r>
        <w:rPr>
          <w:rFonts w:hint="default" w:ascii="Times New Roman" w:hAnsi="Times New Roman" w:eastAsia="仿宋_GB2312" w:cs="Times New Roman"/>
          <w:sz w:val="32"/>
          <w:szCs w:val="32"/>
          <w:lang w:val="en-US" w:eastAsia="zh-CN"/>
        </w:rPr>
        <w:t xml:space="preserve"> 、打造法治政府、服务型政府的内在要求。转变执法观念，改进执法方法，探索创新包容审慎监管方式。</w:t>
      </w:r>
      <w:r>
        <w:rPr>
          <w:rFonts w:hint="default"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b/>
          <w:bCs/>
          <w:sz w:val="32"/>
          <w:szCs w:val="32"/>
          <w:lang w:val="en-US" w:eastAsia="zh-CN"/>
        </w:rPr>
        <w:t>规范</w:t>
      </w:r>
      <w:r>
        <w:rPr>
          <w:rFonts w:hint="default" w:ascii="Times New Roman" w:hAnsi="Times New Roman" w:eastAsia="仿宋_GB2312" w:cs="Times New Roman"/>
          <w:b/>
          <w:bCs/>
          <w:sz w:val="32"/>
          <w:szCs w:val="32"/>
          <w:lang w:val="en-US" w:eastAsia="zh-CN"/>
        </w:rPr>
        <w:t>执法。</w:t>
      </w:r>
      <w:r>
        <w:rPr>
          <w:rFonts w:hint="default" w:ascii="Times New Roman" w:hAnsi="Times New Roman" w:eastAsia="仿宋_GB2312" w:cs="Times New Roman"/>
          <w:b w:val="0"/>
          <w:bCs w:val="0"/>
          <w:sz w:val="32"/>
          <w:szCs w:val="32"/>
          <w:lang w:val="en-US" w:eastAsia="zh-CN"/>
        </w:rPr>
        <w:t>坚持依法全</w:t>
      </w:r>
      <w:r>
        <w:rPr>
          <w:rFonts w:hint="default" w:ascii="Times New Roman" w:hAnsi="Times New Roman" w:eastAsia="仿宋_GB2312" w:cs="Times New Roman"/>
          <w:sz w:val="32"/>
          <w:szCs w:val="32"/>
          <w:lang w:val="en-US" w:eastAsia="zh-CN"/>
        </w:rPr>
        <w:t>面履行行政管理职责，规范行政执法程序，做到适用法律正确、程序正当合理、过错与处罚相当。</w:t>
      </w:r>
      <w:r>
        <w:rPr>
          <w:rFonts w:hint="eastAsia" w:ascii="Times New Roman" w:hAnsi="Times New Roman" w:eastAsia="仿宋_GB2312" w:cs="Times New Roman"/>
          <w:sz w:val="32"/>
          <w:szCs w:val="32"/>
          <w:lang w:val="en-US" w:eastAsia="zh-CN"/>
        </w:rPr>
        <w:t>在实际工作过程中</w:t>
      </w:r>
      <w:r>
        <w:rPr>
          <w:rFonts w:hint="default" w:ascii="Times New Roman" w:hAnsi="Times New Roman" w:eastAsia="仿宋_GB2312" w:cs="Times New Roman"/>
          <w:sz w:val="32"/>
          <w:szCs w:val="32"/>
          <w:lang w:val="en-US" w:eastAsia="zh-CN"/>
        </w:rPr>
        <w:t>坚持以人民为中心，以行政指导、行政告诫、行政建议为主。</w:t>
      </w:r>
      <w:r>
        <w:rPr>
          <w:rFonts w:hint="default" w:ascii="Times New Roman" w:hAnsi="Times New Roman" w:eastAsia="仿宋_GB2312" w:cs="Times New Roman"/>
          <w:b/>
          <w:bCs/>
          <w:sz w:val="32"/>
          <w:szCs w:val="32"/>
          <w:lang w:val="en-US" w:eastAsia="zh-CN"/>
        </w:rPr>
        <w:t>三是接受监督。</w:t>
      </w:r>
      <w:r>
        <w:rPr>
          <w:rFonts w:hint="default" w:ascii="Times New Roman" w:hAnsi="Times New Roman" w:eastAsia="仿宋_GB2312" w:cs="Times New Roman"/>
          <w:sz w:val="32"/>
          <w:szCs w:val="32"/>
          <w:lang w:val="en-US" w:eastAsia="zh-CN"/>
        </w:rPr>
        <w:t>我们在执法的过程中，要求村干部参与，也不回避群众，采取阳光执法，目的就是接受群众监督，给执法人员提一些合理化建议和意见，便于我们改进执法方式方法，进一步优化营商环境。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（四）</w:t>
      </w:r>
      <w:r>
        <w:rPr>
          <w:rFonts w:hint="eastAsia" w:ascii="Times New Roman" w:hAnsi="Times New Roman" w:eastAsia="楷体_GB2312" w:cs="Times New Roman"/>
          <w:b/>
          <w:bCs/>
          <w:sz w:val="32"/>
          <w:szCs w:val="32"/>
          <w:lang w:val="en-US" w:eastAsia="zh-CN"/>
        </w:rPr>
        <w:t>直面问题</w:t>
      </w:r>
      <w:r>
        <w:rPr>
          <w:rFonts w:hint="default" w:ascii="Times New Roman" w:hAnsi="Times New Roman" w:eastAsia="楷体_GB2312" w:cs="Times New Roman"/>
          <w:b/>
          <w:bCs/>
          <w:sz w:val="32"/>
          <w:szCs w:val="32"/>
          <w:lang w:val="en-US" w:eastAsia="zh-CN"/>
        </w:rPr>
        <w:t>，认真落实“三项制度”。</w:t>
      </w:r>
      <w:r>
        <w:rPr>
          <w:rFonts w:hint="default" w:ascii="Times New Roman" w:hAnsi="Times New Roman" w:eastAsia="仿宋_GB2312" w:cs="Times New Roman"/>
          <w:sz w:val="32"/>
          <w:szCs w:val="32"/>
          <w:lang w:val="en-US" w:eastAsia="zh-CN"/>
        </w:rPr>
        <w:t>我们严格按照《司法部全面推行行政执法三项制度行政规范性文件合法性审核机制落实情况专项监督反馈问题合水县整改方案》的通知要求，对列举的六个方面的问题，逐一对照我</w:t>
      </w:r>
      <w:r>
        <w:rPr>
          <w:rFonts w:hint="eastAsia" w:ascii="Times New Roman" w:hAnsi="Times New Roman" w:eastAsia="仿宋_GB2312" w:cs="Times New Roman"/>
          <w:sz w:val="32"/>
          <w:szCs w:val="32"/>
          <w:lang w:val="en-US" w:eastAsia="zh-CN"/>
        </w:rPr>
        <w:t>镇</w:t>
      </w:r>
      <w:r>
        <w:rPr>
          <w:rFonts w:hint="default" w:ascii="Times New Roman" w:hAnsi="Times New Roman" w:eastAsia="仿宋_GB2312" w:cs="Times New Roman"/>
          <w:sz w:val="32"/>
          <w:szCs w:val="32"/>
          <w:lang w:val="en-US" w:eastAsia="zh-CN"/>
        </w:rPr>
        <w:t>执法现状反思，高度重视司法部反馈问题的严重性，进一步梳理查摆执法工作中的短板不足和薄弱环节，全面认领任务，制定了切合实际的整改方案，建立了问题台账，明确了责任部门、整改时限，</w:t>
      </w:r>
      <w:r>
        <w:rPr>
          <w:rFonts w:hint="default" w:ascii="Times New Roman" w:hAnsi="Times New Roman" w:eastAsia="仿宋_GB2312" w:cs="Times New Roman"/>
          <w:sz w:val="32"/>
          <w:szCs w:val="32"/>
        </w:rPr>
        <w:t>严把时间节点，倒排整改工期，实行销号式管理，确保一件一件落实，一条一条兑现，推动整改见底清零</w:t>
      </w:r>
      <w:r>
        <w:rPr>
          <w:rFonts w:hint="default" w:ascii="Times New Roman" w:hAnsi="Times New Roman" w:eastAsia="仿宋_GB2312" w:cs="Times New Roman"/>
          <w:sz w:val="32"/>
          <w:szCs w:val="32"/>
          <w:lang w:val="en-US" w:eastAsia="zh-CN"/>
        </w:rPr>
        <w:t>，目前正在整改。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二、</w:t>
      </w:r>
      <w:r>
        <w:rPr>
          <w:rFonts w:hint="eastAsia" w:ascii="Times New Roman" w:hAnsi="Times New Roman" w:eastAsia="黑体" w:cs="Times New Roman"/>
          <w:b w:val="0"/>
          <w:bCs w:val="0"/>
          <w:sz w:val="32"/>
          <w:szCs w:val="32"/>
          <w:lang w:val="en-US" w:eastAsia="zh-CN"/>
        </w:rPr>
        <w:t>当前</w:t>
      </w:r>
      <w:r>
        <w:rPr>
          <w:rFonts w:hint="default" w:ascii="Times New Roman" w:hAnsi="Times New Roman" w:eastAsia="黑体" w:cs="Times New Roman"/>
          <w:b w:val="0"/>
          <w:bCs w:val="0"/>
          <w:sz w:val="32"/>
          <w:szCs w:val="32"/>
          <w:lang w:val="en-US" w:eastAsia="zh-CN"/>
        </w:rPr>
        <w:t>存在的</w:t>
      </w:r>
      <w:r>
        <w:rPr>
          <w:rFonts w:hint="eastAsia" w:ascii="Times New Roman" w:hAnsi="Times New Roman" w:eastAsia="黑体" w:cs="Times New Roman"/>
          <w:b w:val="0"/>
          <w:bCs w:val="0"/>
          <w:sz w:val="32"/>
          <w:szCs w:val="32"/>
          <w:lang w:val="en-US" w:eastAsia="zh-CN"/>
        </w:rPr>
        <w:t>主要</w:t>
      </w:r>
      <w:r>
        <w:rPr>
          <w:rFonts w:hint="default" w:ascii="Times New Roman" w:hAnsi="Times New Roman" w:eastAsia="黑体" w:cs="Times New Roman"/>
          <w:b w:val="0"/>
          <w:bCs w:val="0"/>
          <w:sz w:val="32"/>
          <w:szCs w:val="32"/>
          <w:lang w:val="en-US" w:eastAsia="zh-CN"/>
        </w:rPr>
        <w:t>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kern w:val="0"/>
          <w:sz w:val="32"/>
          <w:szCs w:val="32"/>
          <w:lang w:val="en-US" w:eastAsia="zh-CN" w:bidi="ar"/>
        </w:rPr>
        <w:t>一是执法力量相对薄弱。</w:t>
      </w:r>
      <w:r>
        <w:rPr>
          <w:rFonts w:hint="default" w:ascii="Times New Roman" w:hAnsi="Times New Roman" w:eastAsia="仿宋_GB2312" w:cs="Times New Roman"/>
          <w:sz w:val="32"/>
          <w:szCs w:val="32"/>
          <w:lang w:val="en-US" w:eastAsia="zh-CN"/>
        </w:rPr>
        <w:t>由于乡镇工作千头万绪，工作人员相对较少，都是身兼多职，执法时间和精力有限。</w:t>
      </w:r>
      <w:r>
        <w:rPr>
          <w:rFonts w:hint="default" w:ascii="Times New Roman" w:hAnsi="Times New Roman" w:eastAsia="楷体_GB2312" w:cs="Times New Roman"/>
          <w:b/>
          <w:bCs/>
          <w:kern w:val="0"/>
          <w:sz w:val="32"/>
          <w:szCs w:val="32"/>
          <w:lang w:val="en-US" w:eastAsia="zh-CN" w:bidi="ar"/>
        </w:rPr>
        <w:t>二是执法能力相对不足。</w:t>
      </w:r>
      <w:r>
        <w:rPr>
          <w:rFonts w:hint="default" w:ascii="Times New Roman" w:hAnsi="Times New Roman" w:eastAsia="仿宋_GB2312" w:cs="Times New Roman"/>
          <w:sz w:val="32"/>
          <w:szCs w:val="32"/>
          <w:lang w:val="en-US" w:eastAsia="zh-CN"/>
        </w:rPr>
        <w:t>执法人员都没有经过系统的执法业务培训，对各行业的执法标准掌握不准，尺度把握有偏差。</w:t>
      </w:r>
      <w:r>
        <w:rPr>
          <w:rFonts w:hint="default" w:ascii="Times New Roman" w:hAnsi="Times New Roman" w:eastAsia="楷体_GB2312" w:cs="Times New Roman"/>
          <w:b/>
          <w:bCs/>
          <w:kern w:val="0"/>
          <w:sz w:val="32"/>
          <w:szCs w:val="32"/>
          <w:lang w:val="en-US" w:eastAsia="zh-CN" w:bidi="ar"/>
        </w:rPr>
        <w:t>三是行政执法“三项制度”落实还不够到位。</w:t>
      </w:r>
      <w:r>
        <w:rPr>
          <w:rFonts w:hint="default" w:ascii="Times New Roman" w:hAnsi="Times New Roman" w:eastAsia="仿宋_GB2312" w:cs="Times New Roman"/>
          <w:sz w:val="32"/>
          <w:szCs w:val="32"/>
          <w:lang w:val="en-US" w:eastAsia="zh-CN"/>
        </w:rPr>
        <w:t xml:space="preserve">执法人员执法意识不强，亮身份执法习惯没有形成，有的执法工作人员执法过程不配戴执法设备，不注重留存执法过程资料，造成执法过程资料不完成整。   </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三、</w:t>
      </w:r>
      <w:r>
        <w:rPr>
          <w:rFonts w:hint="eastAsia" w:ascii="Times New Roman" w:hAnsi="Times New Roman" w:eastAsia="黑体" w:cs="Times New Roman"/>
          <w:b w:val="0"/>
          <w:bCs w:val="0"/>
          <w:sz w:val="32"/>
          <w:szCs w:val="32"/>
          <w:lang w:val="en-US" w:eastAsia="zh-CN"/>
        </w:rPr>
        <w:t>未来的工作打算</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bCs/>
          <w:sz w:val="32"/>
          <w:szCs w:val="32"/>
          <w:lang w:val="en-US" w:eastAsia="zh-CN"/>
        </w:rPr>
        <w:t>一要</w:t>
      </w:r>
      <w:r>
        <w:rPr>
          <w:rFonts w:hint="default" w:ascii="Times New Roman" w:hAnsi="Times New Roman" w:eastAsia="楷体_GB2312" w:cs="Times New Roman"/>
          <w:b/>
          <w:bCs/>
          <w:kern w:val="2"/>
          <w:sz w:val="32"/>
          <w:szCs w:val="32"/>
          <w:lang w:val="en-US" w:eastAsia="zh-CN" w:bidi="ar-SA"/>
        </w:rPr>
        <w:t>加大普法宣传力度。</w:t>
      </w:r>
      <w:r>
        <w:rPr>
          <w:rFonts w:hint="default" w:ascii="Times New Roman" w:hAnsi="Times New Roman" w:eastAsia="仿宋_GB2312" w:cs="Times New Roman"/>
          <w:kern w:val="2"/>
          <w:sz w:val="32"/>
          <w:szCs w:val="32"/>
          <w:lang w:val="en-US" w:eastAsia="zh-CN" w:bidi="ar-SA"/>
        </w:rPr>
        <w:t>法治建设的重点在加大宣传教育力度，预防为主。因此，我们要不断创新普法宣传载体，拓宽普法宣传渠道，充分利用各种形式，采用召开会议、集日上街设点、印发宣传资料、精准脱贫入户、悬挂横幅、制作固定宣传牌、设立“普法综合宣传长廊”、创建微信、QQ群等多种方式，开展法律宣传，积极开展“法</w:t>
      </w:r>
      <w:r>
        <w:rPr>
          <w:rFonts w:hint="default" w:ascii="Times New Roman" w:hAnsi="Times New Roman" w:eastAsia="仿宋_GB2312" w:cs="Times New Roman"/>
          <w:color w:val="000000"/>
          <w:kern w:val="2"/>
          <w:sz w:val="32"/>
          <w:szCs w:val="32"/>
          <w:lang w:val="en-US" w:eastAsia="zh-CN" w:bidi="ar-SA"/>
        </w:rPr>
        <w:t>律十进</w:t>
      </w:r>
      <w:r>
        <w:rPr>
          <w:rFonts w:hint="default" w:ascii="Times New Roman" w:hAnsi="Times New Roman" w:eastAsia="仿宋_GB2312" w:cs="Times New Roman"/>
          <w:kern w:val="2"/>
          <w:sz w:val="32"/>
          <w:szCs w:val="32"/>
          <w:lang w:val="en-US" w:eastAsia="zh-CN" w:bidi="ar-SA"/>
        </w:rPr>
        <w:t>”活动。通过法制宣传培训教育，进一步增强广大干部群众的法律意识和法治观念，提高了群众“学法、守法、用法”的思想自觉，提升了依法自我防范能力。</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二要落实行政执法“三项制度”</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一是</w:t>
      </w:r>
      <w:r>
        <w:rPr>
          <w:rFonts w:hint="default" w:ascii="Times New Roman" w:hAnsi="Times New Roman" w:eastAsia="仿宋_GB2312" w:cs="Times New Roman"/>
          <w:kern w:val="2"/>
          <w:sz w:val="32"/>
          <w:szCs w:val="32"/>
          <w:lang w:val="en-US" w:eastAsia="zh-CN" w:bidi="ar-SA"/>
        </w:rPr>
        <w:t>落实行政执法公示制度。各行政执法单位要建立健全行政执法事前、事中、事后公开机制，通过政务大厅服务窗口等载体，依法及时向社会公开有关行政执法信息。执法人员在执法过程中，要主动表明身份，接受社会监督。</w:t>
      </w:r>
      <w:r>
        <w:rPr>
          <w:rFonts w:hint="default" w:ascii="Times New Roman" w:hAnsi="Times New Roman" w:eastAsia="仿宋_GB2312" w:cs="Times New Roman"/>
          <w:b/>
          <w:bCs/>
          <w:kern w:val="2"/>
          <w:sz w:val="32"/>
          <w:szCs w:val="32"/>
          <w:lang w:val="en-US" w:eastAsia="zh-CN" w:bidi="ar-SA"/>
        </w:rPr>
        <w:t>二是</w:t>
      </w:r>
      <w:r>
        <w:rPr>
          <w:rFonts w:hint="default" w:ascii="Times New Roman" w:hAnsi="Times New Roman" w:eastAsia="仿宋_GB2312" w:cs="Times New Roman"/>
          <w:kern w:val="2"/>
          <w:sz w:val="32"/>
          <w:szCs w:val="32"/>
          <w:lang w:val="en-US" w:eastAsia="zh-CN" w:bidi="ar-SA"/>
        </w:rPr>
        <w:t>落实执法全过程记录制度。各行政执法部门要通过文字、音像等记录方式，对行政执法行为进行全程记录并归档，实现全过程留痕和可回溯管理。</w:t>
      </w:r>
      <w:r>
        <w:rPr>
          <w:rFonts w:hint="default" w:ascii="Times New Roman" w:hAnsi="Times New Roman" w:eastAsia="仿宋_GB2312" w:cs="Times New Roman"/>
          <w:b/>
          <w:bCs/>
          <w:kern w:val="2"/>
          <w:sz w:val="32"/>
          <w:szCs w:val="32"/>
          <w:lang w:val="en-US" w:eastAsia="zh-CN" w:bidi="ar-SA"/>
        </w:rPr>
        <w:t>三是</w:t>
      </w:r>
      <w:r>
        <w:rPr>
          <w:rFonts w:hint="default" w:ascii="Times New Roman" w:hAnsi="Times New Roman" w:eastAsia="仿宋_GB2312" w:cs="Times New Roman"/>
          <w:kern w:val="2"/>
          <w:sz w:val="32"/>
          <w:szCs w:val="32"/>
          <w:lang w:val="en-US" w:eastAsia="zh-CN" w:bidi="ar-SA"/>
        </w:rPr>
        <w:t>落实重大执法决定法制审核制度。各行政执法部门作出重大执法决定之前，应进行法制审核，未经法制审核或者审核未通过的，不得作出决定。</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三要</w:t>
      </w:r>
      <w:r>
        <w:rPr>
          <w:rFonts w:hint="eastAsia" w:ascii="Times New Roman" w:hAnsi="Times New Roman" w:eastAsia="楷体_GB2312" w:cs="Times New Roman"/>
          <w:b/>
          <w:bCs/>
          <w:kern w:val="2"/>
          <w:sz w:val="32"/>
          <w:szCs w:val="32"/>
          <w:lang w:val="en-US" w:eastAsia="zh-CN" w:bidi="ar-SA"/>
        </w:rPr>
        <w:t>做好</w:t>
      </w:r>
      <w:r>
        <w:rPr>
          <w:rFonts w:hint="default" w:ascii="Times New Roman" w:hAnsi="Times New Roman" w:eastAsia="楷体_GB2312" w:cs="Times New Roman"/>
          <w:b/>
          <w:bCs/>
          <w:kern w:val="2"/>
          <w:sz w:val="32"/>
          <w:szCs w:val="32"/>
          <w:lang w:val="en-US" w:eastAsia="zh-CN" w:bidi="ar-SA"/>
        </w:rPr>
        <w:t>社会矛盾纠纷排查化解工作。</w:t>
      </w:r>
      <w:r>
        <w:rPr>
          <w:rFonts w:hint="default" w:ascii="Times New Roman" w:hAnsi="Times New Roman" w:eastAsia="仿宋_GB2312" w:cs="Times New Roman"/>
          <w:kern w:val="2"/>
          <w:sz w:val="32"/>
          <w:szCs w:val="32"/>
          <w:lang w:val="en-US" w:eastAsia="zh-CN" w:bidi="ar-SA"/>
        </w:rPr>
        <w:t>矛盾纠纷的多少也是法治建设成效的体现，在今后的工作中，我们将认真学习借鉴“枫桥经验”，根据乡情实际，从婚姻家庭、土地纠纷、邻里关系、民间借贷、经济利益方面入手，进一步加大矛盾纠纷排查化解力度，继续采取“红、黄、绿”分类定级的做法，做到“小事不出村，大事不出乡，问题不上交”，确保</w:t>
      </w:r>
      <w:r>
        <w:rPr>
          <w:rFonts w:hint="eastAsia" w:ascii="Times New Roman" w:hAnsi="Times New Roman" w:eastAsia="仿宋_GB2312" w:cs="Times New Roman"/>
          <w:kern w:val="2"/>
          <w:sz w:val="32"/>
          <w:szCs w:val="32"/>
          <w:lang w:val="en-US" w:eastAsia="zh-CN" w:bidi="ar-SA"/>
        </w:rPr>
        <w:t>党的二十大胜利</w:t>
      </w:r>
      <w:r>
        <w:rPr>
          <w:rFonts w:hint="default" w:ascii="Times New Roman" w:hAnsi="Times New Roman" w:eastAsia="仿宋_GB2312" w:cs="Times New Roman"/>
          <w:kern w:val="2"/>
          <w:sz w:val="32"/>
          <w:szCs w:val="32"/>
          <w:lang w:val="en-US" w:eastAsia="zh-CN" w:bidi="ar-SA"/>
        </w:rPr>
        <w:t>召开。</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jc w:val="left"/>
        <w:textAlignment w:val="auto"/>
        <w:rPr>
          <w:rFonts w:hint="default" w:ascii="Times New Roman" w:hAnsi="Times New Roman" w:eastAsia="仿宋_GB2312" w:cs="Times New Roman"/>
          <w:sz w:val="32"/>
          <w:szCs w:val="32"/>
          <w:lang w:val="en-US"/>
        </w:rPr>
      </w:pPr>
      <w:r>
        <w:rPr>
          <w:rFonts w:hint="default" w:ascii="Times New Roman" w:hAnsi="Times New Roman" w:eastAsia="楷体_GB2312" w:cs="Times New Roman"/>
          <w:b/>
          <w:bCs/>
          <w:kern w:val="2"/>
          <w:sz w:val="32"/>
          <w:szCs w:val="32"/>
          <w:lang w:val="en-US" w:eastAsia="zh-CN" w:bidi="ar-SA"/>
        </w:rPr>
        <w:t>四要做好法治建设保障工作。</w:t>
      </w:r>
      <w:r>
        <w:rPr>
          <w:rFonts w:hint="default" w:ascii="Times New Roman" w:hAnsi="Times New Roman" w:eastAsia="仿宋_GB2312" w:cs="Times New Roman"/>
          <w:b/>
          <w:bCs/>
          <w:kern w:val="2"/>
          <w:sz w:val="32"/>
          <w:szCs w:val="32"/>
          <w:lang w:val="en-US" w:eastAsia="zh-CN" w:bidi="ar-SA"/>
        </w:rPr>
        <w:t>一是</w:t>
      </w:r>
      <w:r>
        <w:rPr>
          <w:rFonts w:hint="eastAsia" w:ascii="Times New Roman" w:hAnsi="Times New Roman" w:eastAsia="仿宋_GB2312" w:cs="Times New Roman"/>
          <w:kern w:val="2"/>
          <w:sz w:val="32"/>
          <w:szCs w:val="32"/>
          <w:lang w:val="en-US" w:eastAsia="zh-CN" w:bidi="ar-SA"/>
        </w:rPr>
        <w:t>配齐配强执法人员</w:t>
      </w:r>
      <w:r>
        <w:rPr>
          <w:rFonts w:hint="default" w:ascii="Times New Roman" w:hAnsi="Times New Roman" w:eastAsia="仿宋_GB2312" w:cs="Times New Roman"/>
          <w:kern w:val="2"/>
          <w:sz w:val="32"/>
          <w:szCs w:val="32"/>
          <w:lang w:val="en-US" w:eastAsia="zh-CN" w:bidi="ar-SA"/>
        </w:rPr>
        <w:t>，加强执法力量。</w:t>
      </w:r>
      <w:r>
        <w:rPr>
          <w:rFonts w:hint="default" w:ascii="Times New Roman" w:hAnsi="Times New Roman" w:eastAsia="仿宋_GB2312" w:cs="Times New Roman"/>
          <w:b/>
          <w:bCs/>
          <w:kern w:val="2"/>
          <w:sz w:val="32"/>
          <w:szCs w:val="32"/>
          <w:lang w:val="en-US" w:eastAsia="zh-CN" w:bidi="ar-SA"/>
        </w:rPr>
        <w:t>二是</w:t>
      </w:r>
      <w:r>
        <w:rPr>
          <w:rFonts w:hint="eastAsia" w:ascii="Times New Roman" w:hAnsi="Times New Roman" w:eastAsia="仿宋_GB2312" w:cs="Times New Roman"/>
          <w:kern w:val="2"/>
          <w:sz w:val="32"/>
          <w:szCs w:val="32"/>
          <w:lang w:val="en-US" w:eastAsia="zh-CN" w:bidi="ar-SA"/>
        </w:rPr>
        <w:t>多渠道争取</w:t>
      </w:r>
      <w:r>
        <w:rPr>
          <w:rFonts w:hint="default" w:ascii="Times New Roman" w:hAnsi="Times New Roman" w:eastAsia="仿宋_GB2312" w:cs="Times New Roman"/>
          <w:kern w:val="2"/>
          <w:sz w:val="32"/>
          <w:szCs w:val="32"/>
          <w:lang w:val="en-US" w:eastAsia="zh-CN" w:bidi="ar-SA"/>
        </w:rPr>
        <w:t>，加大普法宣传资金投入，配备执法服装和执法设备。</w:t>
      </w:r>
      <w:r>
        <w:rPr>
          <w:rFonts w:hint="default" w:ascii="Times New Roman" w:hAnsi="Times New Roman" w:eastAsia="仿宋_GB2312" w:cs="Times New Roman"/>
          <w:b/>
          <w:bCs/>
          <w:kern w:val="2"/>
          <w:sz w:val="32"/>
          <w:szCs w:val="32"/>
          <w:lang w:val="en-US" w:eastAsia="zh-CN" w:bidi="ar-SA"/>
        </w:rPr>
        <w:t>三是</w:t>
      </w:r>
      <w:r>
        <w:rPr>
          <w:rFonts w:hint="default" w:ascii="Times New Roman" w:hAnsi="Times New Roman" w:eastAsia="仿宋_GB2312" w:cs="Times New Roman"/>
          <w:kern w:val="2"/>
          <w:sz w:val="32"/>
          <w:szCs w:val="32"/>
          <w:lang w:val="en-US" w:eastAsia="zh-CN" w:bidi="ar-SA"/>
        </w:rPr>
        <w:t>加大执法人员培训力度，提升执法能力。</w:t>
      </w:r>
      <w:r>
        <w:rPr>
          <w:rFonts w:hint="default" w:ascii="Times New Roman" w:hAnsi="Times New Roman" w:eastAsia="仿宋_GB2312" w:cs="Times New Roman"/>
          <w:i w:val="0"/>
          <w:caps w:val="0"/>
          <w:color w:val="333333"/>
          <w:spacing w:val="0"/>
          <w:sz w:val="32"/>
          <w:szCs w:val="32"/>
          <w:shd w:val="clear" w:color="auto" w:fill="FFFFFF"/>
        </w:rPr>
        <w:t>    </w:t>
      </w:r>
    </w:p>
    <w:p>
      <w:pPr>
        <w:keepNext w:val="0"/>
        <w:keepLines w:val="0"/>
        <w:pageBreakBefore w:val="0"/>
        <w:widowControl w:val="0"/>
        <w:kinsoku/>
        <w:overflowPunct/>
        <w:topLinePunct w:val="0"/>
        <w:autoSpaceDE/>
        <w:autoSpaceDN/>
        <w:bidi w:val="0"/>
        <w:adjustRightInd/>
        <w:snapToGrid/>
        <w:spacing w:line="600" w:lineRule="exact"/>
        <w:ind w:right="0"/>
        <w:textAlignment w:val="auto"/>
        <w:rPr>
          <w:rFonts w:hint="default" w:ascii="Times New Roman" w:hAnsi="Times New Roman" w:eastAsia="仿宋_GB2312" w:cs="Times New Roman"/>
          <w:sz w:val="32"/>
          <w:szCs w:val="32"/>
        </w:rPr>
      </w:pPr>
    </w:p>
    <w:p>
      <w:pPr>
        <w:keepNext w:val="0"/>
        <w:keepLines w:val="0"/>
        <w:pageBreakBefore w:val="0"/>
        <w:widowControl w:val="0"/>
        <w:kinsoku/>
        <w:overflowPunct/>
        <w:topLinePunct w:val="0"/>
        <w:autoSpaceDE/>
        <w:autoSpaceDN/>
        <w:bidi w:val="0"/>
        <w:adjustRightInd/>
        <w:snapToGrid/>
        <w:spacing w:line="600" w:lineRule="exact"/>
        <w:ind w:right="0"/>
        <w:textAlignment w:val="auto"/>
        <w:rPr>
          <w:rFonts w:hint="default" w:ascii="Times New Roman" w:hAnsi="Times New Roman" w:eastAsia="仿宋_GB2312" w:cs="Times New Roman"/>
          <w:sz w:val="32"/>
          <w:szCs w:val="32"/>
        </w:rPr>
      </w:pPr>
    </w:p>
    <w:p>
      <w:pPr>
        <w:keepNext w:val="0"/>
        <w:keepLines w:val="0"/>
        <w:pageBreakBefore w:val="0"/>
        <w:widowControl w:val="0"/>
        <w:kinsoku/>
        <w:overflowPunct/>
        <w:topLinePunct w:val="0"/>
        <w:autoSpaceDE/>
        <w:autoSpaceDN/>
        <w:bidi w:val="0"/>
        <w:adjustRightInd/>
        <w:snapToGrid/>
        <w:spacing w:line="600" w:lineRule="exact"/>
        <w:ind w:right="0"/>
        <w:textAlignment w:val="auto"/>
        <w:rPr>
          <w:rFonts w:hint="default" w:ascii="Times New Roman" w:hAnsi="Times New Roman" w:eastAsia="仿宋_GB2312" w:cs="Times New Roman"/>
          <w:sz w:val="32"/>
          <w:szCs w:val="32"/>
        </w:rPr>
      </w:pPr>
    </w:p>
    <w:p>
      <w:pPr>
        <w:keepNext w:val="0"/>
        <w:keepLines w:val="0"/>
        <w:pageBreakBefore w:val="0"/>
        <w:widowControl w:val="0"/>
        <w:kinsoku/>
        <w:overflowPunct/>
        <w:topLinePunct w:val="0"/>
        <w:autoSpaceDE/>
        <w:autoSpaceDN/>
        <w:bidi w:val="0"/>
        <w:adjustRightInd/>
        <w:snapToGrid/>
        <w:spacing w:line="600" w:lineRule="exact"/>
        <w:ind w:right="0"/>
        <w:textAlignment w:val="auto"/>
        <w:rPr>
          <w:rFonts w:hint="default" w:ascii="Times New Roman" w:hAnsi="Times New Roman" w:eastAsia="仿宋_GB2312" w:cs="Times New Roman"/>
          <w:sz w:val="32"/>
          <w:szCs w:val="32"/>
        </w:rPr>
      </w:pPr>
    </w:p>
    <w:p>
      <w:pPr>
        <w:keepNext w:val="0"/>
        <w:keepLines w:val="0"/>
        <w:pageBreakBefore w:val="0"/>
        <w:widowControl w:val="0"/>
        <w:kinsoku/>
        <w:overflowPunct/>
        <w:topLinePunct w:val="0"/>
        <w:autoSpaceDE/>
        <w:autoSpaceDN/>
        <w:bidi w:val="0"/>
        <w:adjustRightInd/>
        <w:snapToGrid/>
        <w:spacing w:line="600" w:lineRule="exact"/>
        <w:ind w:right="0" w:firstLine="5780" w:firstLineChars="17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中共</w:t>
      </w:r>
      <w:r>
        <w:rPr>
          <w:rFonts w:hint="eastAsia" w:ascii="Times New Roman" w:hAnsi="Times New Roman" w:eastAsia="仿宋_GB2312" w:cs="Times New Roman"/>
          <w:sz w:val="34"/>
          <w:szCs w:val="34"/>
          <w:lang w:eastAsia="zh-CN"/>
        </w:rPr>
        <w:t>肖咀镇</w:t>
      </w:r>
      <w:r>
        <w:rPr>
          <w:rFonts w:hint="default" w:ascii="Times New Roman" w:hAnsi="Times New Roman" w:eastAsia="仿宋_GB2312" w:cs="Times New Roman"/>
          <w:sz w:val="34"/>
          <w:szCs w:val="34"/>
        </w:rPr>
        <w:t xml:space="preserve">委员会     </w:t>
      </w:r>
    </w:p>
    <w:p>
      <w:pPr>
        <w:keepNext w:val="0"/>
        <w:keepLines w:val="0"/>
        <w:pageBreakBefore w:val="0"/>
        <w:widowControl w:val="0"/>
        <w:kinsoku/>
        <w:wordWrap/>
        <w:overflowPunct/>
        <w:topLinePunct w:val="0"/>
        <w:autoSpaceDE/>
        <w:autoSpaceDN/>
        <w:bidi w:val="0"/>
        <w:adjustRightInd/>
        <w:snapToGrid/>
        <w:spacing w:line="600" w:lineRule="exact"/>
        <w:ind w:right="0" w:firstLine="3910" w:firstLineChars="115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4"/>
          <w:szCs w:val="34"/>
          <w:lang w:val="en-US" w:eastAsia="zh-CN"/>
        </w:rPr>
        <w:t xml:space="preserve">        </w:t>
      </w:r>
      <w:r>
        <w:rPr>
          <w:rFonts w:hint="default" w:ascii="Times New Roman" w:hAnsi="Times New Roman" w:eastAsia="仿宋_GB2312" w:cs="Times New Roman"/>
          <w:sz w:val="34"/>
          <w:szCs w:val="34"/>
        </w:rPr>
        <w:t>20</w:t>
      </w:r>
      <w:r>
        <w:rPr>
          <w:rFonts w:hint="default" w:ascii="Times New Roman" w:hAnsi="Times New Roman" w:eastAsia="仿宋_GB2312" w:cs="Times New Roman"/>
          <w:sz w:val="34"/>
          <w:szCs w:val="34"/>
          <w:lang w:val="en-US" w:eastAsia="zh-CN"/>
        </w:rPr>
        <w:t>24</w:t>
      </w:r>
      <w:r>
        <w:rPr>
          <w:rFonts w:hint="default" w:ascii="Times New Roman" w:hAnsi="Times New Roman" w:eastAsia="仿宋_GB2312" w:cs="Times New Roman"/>
          <w:sz w:val="34"/>
          <w:szCs w:val="34"/>
        </w:rPr>
        <w:t>年</w:t>
      </w:r>
      <w:r>
        <w:rPr>
          <w:rFonts w:hint="eastAsia" w:ascii="Times New Roman" w:hAnsi="Times New Roman" w:eastAsia="仿宋_GB2312" w:cs="Times New Roman"/>
          <w:sz w:val="34"/>
          <w:szCs w:val="34"/>
          <w:lang w:val="en-US" w:eastAsia="zh-CN"/>
        </w:rPr>
        <w:t>3</w:t>
      </w:r>
      <w:r>
        <w:rPr>
          <w:rFonts w:hint="default" w:ascii="Times New Roman" w:hAnsi="Times New Roman" w:eastAsia="仿宋_GB2312" w:cs="Times New Roman"/>
          <w:sz w:val="34"/>
          <w:szCs w:val="34"/>
        </w:rPr>
        <w:t>月</w:t>
      </w:r>
      <w:r>
        <w:rPr>
          <w:rFonts w:hint="eastAsia" w:ascii="Times New Roman" w:hAnsi="Times New Roman" w:eastAsia="仿宋_GB2312" w:cs="Times New Roman"/>
          <w:sz w:val="34"/>
          <w:szCs w:val="34"/>
          <w:lang w:val="en-US" w:eastAsia="zh-CN"/>
        </w:rPr>
        <w:t>20</w:t>
      </w:r>
      <w:r>
        <w:rPr>
          <w:rFonts w:hint="default" w:ascii="Times New Roman" w:hAnsi="Times New Roman" w:eastAsia="仿宋_GB2312" w:cs="Times New Roman"/>
          <w:sz w:val="34"/>
          <w:szCs w:val="34"/>
        </w:rPr>
        <w:t>日</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270"/>
        <w:jc w:val="both"/>
        <w:textAlignment w:val="auto"/>
        <w:rPr>
          <w:rFonts w:hint="default" w:ascii="Times New Roman" w:hAnsi="Times New Roman" w:cs="Times New Roman"/>
          <w:sz w:val="32"/>
          <w:szCs w:val="32"/>
          <w:lang w:val="en-US" w:eastAsia="zh-CN"/>
        </w:rPr>
      </w:pPr>
    </w:p>
    <w:sectPr>
      <w:headerReference r:id="rId3" w:type="default"/>
      <w:footerReference r:id="rId4" w:type="default"/>
      <w:pgSz w:w="11906" w:h="16838"/>
      <w:pgMar w:top="1984" w:right="1474" w:bottom="1871" w:left="1474" w:header="851" w:footer="1077" w:gutter="0"/>
      <w:pgNumType w:fmt="decimal" w:start="2"/>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- 2 -</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- 2 -</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kMDVhNjk3ZTYxZGQ0YTU2NDNlN2NmY2JkNDllMmYifQ=="/>
  </w:docVars>
  <w:rsids>
    <w:rsidRoot w:val="022851B8"/>
    <w:rsid w:val="005A7208"/>
    <w:rsid w:val="00AB35C0"/>
    <w:rsid w:val="00AD052B"/>
    <w:rsid w:val="00BE32F3"/>
    <w:rsid w:val="00C44682"/>
    <w:rsid w:val="00EC7BBA"/>
    <w:rsid w:val="012D2227"/>
    <w:rsid w:val="018F2EE2"/>
    <w:rsid w:val="01934780"/>
    <w:rsid w:val="01DF5C17"/>
    <w:rsid w:val="020531A4"/>
    <w:rsid w:val="022851B8"/>
    <w:rsid w:val="02477318"/>
    <w:rsid w:val="028247F4"/>
    <w:rsid w:val="02CE17E8"/>
    <w:rsid w:val="03936CB9"/>
    <w:rsid w:val="03E70DB3"/>
    <w:rsid w:val="0431202E"/>
    <w:rsid w:val="046D008F"/>
    <w:rsid w:val="046E5030"/>
    <w:rsid w:val="047D34C5"/>
    <w:rsid w:val="04992D97"/>
    <w:rsid w:val="049A5E25"/>
    <w:rsid w:val="04BF3ADE"/>
    <w:rsid w:val="04C904B8"/>
    <w:rsid w:val="04E52EB2"/>
    <w:rsid w:val="05015EA4"/>
    <w:rsid w:val="0507182B"/>
    <w:rsid w:val="052A53FB"/>
    <w:rsid w:val="05412745"/>
    <w:rsid w:val="0559183C"/>
    <w:rsid w:val="058B39C0"/>
    <w:rsid w:val="05A827C4"/>
    <w:rsid w:val="06CC7216"/>
    <w:rsid w:val="06EE06AA"/>
    <w:rsid w:val="06F86E33"/>
    <w:rsid w:val="06FA2BAB"/>
    <w:rsid w:val="07007143"/>
    <w:rsid w:val="07097292"/>
    <w:rsid w:val="07176C88"/>
    <w:rsid w:val="075E3EE9"/>
    <w:rsid w:val="07C66F31"/>
    <w:rsid w:val="081B54CF"/>
    <w:rsid w:val="08536A17"/>
    <w:rsid w:val="0878647D"/>
    <w:rsid w:val="089517F9"/>
    <w:rsid w:val="08A07782"/>
    <w:rsid w:val="08C77405"/>
    <w:rsid w:val="08D631A4"/>
    <w:rsid w:val="08F40D06"/>
    <w:rsid w:val="09075A53"/>
    <w:rsid w:val="09322AD0"/>
    <w:rsid w:val="09537115"/>
    <w:rsid w:val="09540C99"/>
    <w:rsid w:val="095A2027"/>
    <w:rsid w:val="09E31612"/>
    <w:rsid w:val="0A1E3055"/>
    <w:rsid w:val="0A2670F7"/>
    <w:rsid w:val="0AEA6C50"/>
    <w:rsid w:val="0AFB0486"/>
    <w:rsid w:val="0B770C6E"/>
    <w:rsid w:val="0BB337D2"/>
    <w:rsid w:val="0BBA6DAD"/>
    <w:rsid w:val="0C197F77"/>
    <w:rsid w:val="0C272694"/>
    <w:rsid w:val="0C886EAB"/>
    <w:rsid w:val="0C9D4705"/>
    <w:rsid w:val="0CE02843"/>
    <w:rsid w:val="0D2B7F62"/>
    <w:rsid w:val="0D493F23"/>
    <w:rsid w:val="0D696CDD"/>
    <w:rsid w:val="0D7F3E0A"/>
    <w:rsid w:val="0D9773A6"/>
    <w:rsid w:val="0DBB6C7C"/>
    <w:rsid w:val="0DD423A8"/>
    <w:rsid w:val="0DEE5469"/>
    <w:rsid w:val="0E06452B"/>
    <w:rsid w:val="0E1B7FD7"/>
    <w:rsid w:val="0E22091D"/>
    <w:rsid w:val="0E4F1A2E"/>
    <w:rsid w:val="0E667997"/>
    <w:rsid w:val="0EB45D35"/>
    <w:rsid w:val="0EBF1409"/>
    <w:rsid w:val="0EC93905"/>
    <w:rsid w:val="0ECC307F"/>
    <w:rsid w:val="0EF10D38"/>
    <w:rsid w:val="0F1510B2"/>
    <w:rsid w:val="0F296723"/>
    <w:rsid w:val="0F317386"/>
    <w:rsid w:val="0F4A43AB"/>
    <w:rsid w:val="0F545C68"/>
    <w:rsid w:val="0FD77F2D"/>
    <w:rsid w:val="0FDD306A"/>
    <w:rsid w:val="0FF46D31"/>
    <w:rsid w:val="10082DAF"/>
    <w:rsid w:val="10357EE7"/>
    <w:rsid w:val="108300B5"/>
    <w:rsid w:val="10914580"/>
    <w:rsid w:val="10A172BD"/>
    <w:rsid w:val="10AF0EAA"/>
    <w:rsid w:val="11001706"/>
    <w:rsid w:val="11210F1A"/>
    <w:rsid w:val="11C23F91"/>
    <w:rsid w:val="11C444E1"/>
    <w:rsid w:val="11FA7F03"/>
    <w:rsid w:val="11FC5AF2"/>
    <w:rsid w:val="12192A7F"/>
    <w:rsid w:val="12282CC2"/>
    <w:rsid w:val="122E4051"/>
    <w:rsid w:val="12307DC9"/>
    <w:rsid w:val="124318AA"/>
    <w:rsid w:val="124E024F"/>
    <w:rsid w:val="125C6E10"/>
    <w:rsid w:val="12BE7183"/>
    <w:rsid w:val="1319085D"/>
    <w:rsid w:val="133E2072"/>
    <w:rsid w:val="13453400"/>
    <w:rsid w:val="134C29E0"/>
    <w:rsid w:val="135854CD"/>
    <w:rsid w:val="135D4BEE"/>
    <w:rsid w:val="136046DE"/>
    <w:rsid w:val="13651CF4"/>
    <w:rsid w:val="137141F5"/>
    <w:rsid w:val="138F0B1F"/>
    <w:rsid w:val="139323BD"/>
    <w:rsid w:val="14180B15"/>
    <w:rsid w:val="14353475"/>
    <w:rsid w:val="14E76E65"/>
    <w:rsid w:val="15273705"/>
    <w:rsid w:val="158D108E"/>
    <w:rsid w:val="15D46CBD"/>
    <w:rsid w:val="15E213DA"/>
    <w:rsid w:val="16077093"/>
    <w:rsid w:val="1618304E"/>
    <w:rsid w:val="16491600"/>
    <w:rsid w:val="16A56342"/>
    <w:rsid w:val="16D102A8"/>
    <w:rsid w:val="16D216E1"/>
    <w:rsid w:val="16DF3B6C"/>
    <w:rsid w:val="16FC64CC"/>
    <w:rsid w:val="16FE0496"/>
    <w:rsid w:val="17215F32"/>
    <w:rsid w:val="17424826"/>
    <w:rsid w:val="17620A24"/>
    <w:rsid w:val="1796247C"/>
    <w:rsid w:val="17AA23CB"/>
    <w:rsid w:val="17B31280"/>
    <w:rsid w:val="17FD6946"/>
    <w:rsid w:val="180E64B6"/>
    <w:rsid w:val="18992D98"/>
    <w:rsid w:val="18A94431"/>
    <w:rsid w:val="18C748B7"/>
    <w:rsid w:val="18CD0120"/>
    <w:rsid w:val="18FF04F5"/>
    <w:rsid w:val="1945415A"/>
    <w:rsid w:val="195720DF"/>
    <w:rsid w:val="19801636"/>
    <w:rsid w:val="198C178D"/>
    <w:rsid w:val="19AD1CFF"/>
    <w:rsid w:val="1A2C531A"/>
    <w:rsid w:val="1AD35795"/>
    <w:rsid w:val="1AEC19A9"/>
    <w:rsid w:val="1AF4441D"/>
    <w:rsid w:val="1B0D6EF9"/>
    <w:rsid w:val="1B1A33C4"/>
    <w:rsid w:val="1B476DC9"/>
    <w:rsid w:val="1B5763C6"/>
    <w:rsid w:val="1B666609"/>
    <w:rsid w:val="1BC3124F"/>
    <w:rsid w:val="1C183DA8"/>
    <w:rsid w:val="1C3B2AED"/>
    <w:rsid w:val="1C3E211E"/>
    <w:rsid w:val="1C7A236C"/>
    <w:rsid w:val="1C9D42AD"/>
    <w:rsid w:val="1D0B1216"/>
    <w:rsid w:val="1D0B7468"/>
    <w:rsid w:val="1D2E3157"/>
    <w:rsid w:val="1D3B29EA"/>
    <w:rsid w:val="1D816AD3"/>
    <w:rsid w:val="1DF22353"/>
    <w:rsid w:val="1DFE6FCD"/>
    <w:rsid w:val="1E58492F"/>
    <w:rsid w:val="1E764DB5"/>
    <w:rsid w:val="1E85149C"/>
    <w:rsid w:val="1E937221"/>
    <w:rsid w:val="1EDF5D2E"/>
    <w:rsid w:val="1EE14925"/>
    <w:rsid w:val="1F0E1492"/>
    <w:rsid w:val="1F2C1918"/>
    <w:rsid w:val="1F325180"/>
    <w:rsid w:val="1F4629DA"/>
    <w:rsid w:val="1F6410B2"/>
    <w:rsid w:val="1F69491A"/>
    <w:rsid w:val="1F8D0609"/>
    <w:rsid w:val="1F9C1918"/>
    <w:rsid w:val="1FA20AEC"/>
    <w:rsid w:val="1FAB6CE1"/>
    <w:rsid w:val="1FBB33C8"/>
    <w:rsid w:val="20032679"/>
    <w:rsid w:val="2014498B"/>
    <w:rsid w:val="2015361D"/>
    <w:rsid w:val="20C462AC"/>
    <w:rsid w:val="20FB77F4"/>
    <w:rsid w:val="21645399"/>
    <w:rsid w:val="21920158"/>
    <w:rsid w:val="219914E7"/>
    <w:rsid w:val="21F91F85"/>
    <w:rsid w:val="21FA7AAB"/>
    <w:rsid w:val="223B434C"/>
    <w:rsid w:val="22791318"/>
    <w:rsid w:val="22DE1C31"/>
    <w:rsid w:val="22E744D4"/>
    <w:rsid w:val="2322731E"/>
    <w:rsid w:val="23C465C3"/>
    <w:rsid w:val="23EC7076"/>
    <w:rsid w:val="23EE3640"/>
    <w:rsid w:val="23F549CE"/>
    <w:rsid w:val="243A5657"/>
    <w:rsid w:val="246C2EE2"/>
    <w:rsid w:val="247D283E"/>
    <w:rsid w:val="24C312C3"/>
    <w:rsid w:val="24C50845"/>
    <w:rsid w:val="24CE594B"/>
    <w:rsid w:val="24D740D4"/>
    <w:rsid w:val="24E32A79"/>
    <w:rsid w:val="24E707BB"/>
    <w:rsid w:val="252402B3"/>
    <w:rsid w:val="25382DC5"/>
    <w:rsid w:val="255C7C49"/>
    <w:rsid w:val="25CD40AC"/>
    <w:rsid w:val="261E01C0"/>
    <w:rsid w:val="26630315"/>
    <w:rsid w:val="267D317E"/>
    <w:rsid w:val="26967042"/>
    <w:rsid w:val="26A30712"/>
    <w:rsid w:val="26E72CF4"/>
    <w:rsid w:val="26F15921"/>
    <w:rsid w:val="270218DC"/>
    <w:rsid w:val="27133CB2"/>
    <w:rsid w:val="271B474C"/>
    <w:rsid w:val="274C20B0"/>
    <w:rsid w:val="276A122F"/>
    <w:rsid w:val="27B801ED"/>
    <w:rsid w:val="27DD5EA5"/>
    <w:rsid w:val="27E45486"/>
    <w:rsid w:val="280C0947"/>
    <w:rsid w:val="28100021"/>
    <w:rsid w:val="28441A80"/>
    <w:rsid w:val="28467AC2"/>
    <w:rsid w:val="28B612D5"/>
    <w:rsid w:val="28B7511D"/>
    <w:rsid w:val="28B97A90"/>
    <w:rsid w:val="292D69B8"/>
    <w:rsid w:val="29395263"/>
    <w:rsid w:val="29A0718A"/>
    <w:rsid w:val="29AB5AF4"/>
    <w:rsid w:val="29C0782D"/>
    <w:rsid w:val="29DD218D"/>
    <w:rsid w:val="29E11C7D"/>
    <w:rsid w:val="29E4351B"/>
    <w:rsid w:val="2A181417"/>
    <w:rsid w:val="2A222295"/>
    <w:rsid w:val="2A2C744D"/>
    <w:rsid w:val="2A64465C"/>
    <w:rsid w:val="2B065713"/>
    <w:rsid w:val="2B0A6FB1"/>
    <w:rsid w:val="2B14398C"/>
    <w:rsid w:val="2B17347C"/>
    <w:rsid w:val="2BBB02AC"/>
    <w:rsid w:val="2BC86F52"/>
    <w:rsid w:val="2BCE2857"/>
    <w:rsid w:val="2BE912BD"/>
    <w:rsid w:val="2BF10171"/>
    <w:rsid w:val="2BF30B15"/>
    <w:rsid w:val="2C0E2AD1"/>
    <w:rsid w:val="2C3562B0"/>
    <w:rsid w:val="2C3A1B18"/>
    <w:rsid w:val="2CB3174D"/>
    <w:rsid w:val="2CC567B5"/>
    <w:rsid w:val="2CE5131C"/>
    <w:rsid w:val="2D216834"/>
    <w:rsid w:val="2D3E1194"/>
    <w:rsid w:val="2D960FD0"/>
    <w:rsid w:val="2D9924B2"/>
    <w:rsid w:val="2D9F41C3"/>
    <w:rsid w:val="2E0F2B31"/>
    <w:rsid w:val="2E32053F"/>
    <w:rsid w:val="2E56075F"/>
    <w:rsid w:val="2E580034"/>
    <w:rsid w:val="2E8157DC"/>
    <w:rsid w:val="2ED852E8"/>
    <w:rsid w:val="2EE87609"/>
    <w:rsid w:val="2EF45029"/>
    <w:rsid w:val="2EFE6E2D"/>
    <w:rsid w:val="2F8D01B1"/>
    <w:rsid w:val="2FA944CC"/>
    <w:rsid w:val="2FDD4C94"/>
    <w:rsid w:val="300A1801"/>
    <w:rsid w:val="307A0735"/>
    <w:rsid w:val="30901D07"/>
    <w:rsid w:val="30A47560"/>
    <w:rsid w:val="30D8545C"/>
    <w:rsid w:val="31A24193"/>
    <w:rsid w:val="31A57A34"/>
    <w:rsid w:val="31E85B72"/>
    <w:rsid w:val="322A7F39"/>
    <w:rsid w:val="32430FFB"/>
    <w:rsid w:val="325356E2"/>
    <w:rsid w:val="327F2033"/>
    <w:rsid w:val="32C4213C"/>
    <w:rsid w:val="32E01F36"/>
    <w:rsid w:val="332B3F69"/>
    <w:rsid w:val="33641229"/>
    <w:rsid w:val="33784CD4"/>
    <w:rsid w:val="33863895"/>
    <w:rsid w:val="33F702EF"/>
    <w:rsid w:val="34360E17"/>
    <w:rsid w:val="34461DD2"/>
    <w:rsid w:val="34477748"/>
    <w:rsid w:val="344B454B"/>
    <w:rsid w:val="344D7F0F"/>
    <w:rsid w:val="344F1ED9"/>
    <w:rsid w:val="34755669"/>
    <w:rsid w:val="34B34216"/>
    <w:rsid w:val="34D9725A"/>
    <w:rsid w:val="352A7326"/>
    <w:rsid w:val="35472BB0"/>
    <w:rsid w:val="35775243"/>
    <w:rsid w:val="35831E3A"/>
    <w:rsid w:val="359E01BD"/>
    <w:rsid w:val="35C10BB4"/>
    <w:rsid w:val="35CF507F"/>
    <w:rsid w:val="360243E5"/>
    <w:rsid w:val="36653C36"/>
    <w:rsid w:val="36806379"/>
    <w:rsid w:val="375717D0"/>
    <w:rsid w:val="37624F8A"/>
    <w:rsid w:val="376B702A"/>
    <w:rsid w:val="377F4883"/>
    <w:rsid w:val="37A147F9"/>
    <w:rsid w:val="37BF1F63"/>
    <w:rsid w:val="38190834"/>
    <w:rsid w:val="38312021"/>
    <w:rsid w:val="385E6B8E"/>
    <w:rsid w:val="387168C2"/>
    <w:rsid w:val="38A4483B"/>
    <w:rsid w:val="38A50319"/>
    <w:rsid w:val="38C435DA"/>
    <w:rsid w:val="390B3E87"/>
    <w:rsid w:val="393A3157"/>
    <w:rsid w:val="39460587"/>
    <w:rsid w:val="395D1D28"/>
    <w:rsid w:val="398B1F3E"/>
    <w:rsid w:val="39D13637"/>
    <w:rsid w:val="39D864CC"/>
    <w:rsid w:val="3A0E10F5"/>
    <w:rsid w:val="3A2E4774"/>
    <w:rsid w:val="3A4510D3"/>
    <w:rsid w:val="3A5425A4"/>
    <w:rsid w:val="3AD66EB0"/>
    <w:rsid w:val="3AFB6916"/>
    <w:rsid w:val="3B015FF5"/>
    <w:rsid w:val="3B514788"/>
    <w:rsid w:val="3BD11425"/>
    <w:rsid w:val="3BD74C8E"/>
    <w:rsid w:val="3C1D3DE0"/>
    <w:rsid w:val="3C942B7F"/>
    <w:rsid w:val="3D672041"/>
    <w:rsid w:val="3D695DB9"/>
    <w:rsid w:val="3D6C58AA"/>
    <w:rsid w:val="3D711112"/>
    <w:rsid w:val="3D9B618F"/>
    <w:rsid w:val="3DC27AF5"/>
    <w:rsid w:val="3DF71617"/>
    <w:rsid w:val="3E0D0E3B"/>
    <w:rsid w:val="3E3D0FF4"/>
    <w:rsid w:val="3E864749"/>
    <w:rsid w:val="3E90381A"/>
    <w:rsid w:val="3F7F06D5"/>
    <w:rsid w:val="3F9D61EE"/>
    <w:rsid w:val="3FBB6674"/>
    <w:rsid w:val="3FC01EDD"/>
    <w:rsid w:val="3FD37E62"/>
    <w:rsid w:val="3FEB2349"/>
    <w:rsid w:val="3FF57DD8"/>
    <w:rsid w:val="3FF81676"/>
    <w:rsid w:val="401437FE"/>
    <w:rsid w:val="4027242E"/>
    <w:rsid w:val="40274F7E"/>
    <w:rsid w:val="40491ED2"/>
    <w:rsid w:val="404C3770"/>
    <w:rsid w:val="407C22A8"/>
    <w:rsid w:val="407C5E04"/>
    <w:rsid w:val="40BA4B7E"/>
    <w:rsid w:val="40FC0CF2"/>
    <w:rsid w:val="41654AEA"/>
    <w:rsid w:val="416D3130"/>
    <w:rsid w:val="41807B75"/>
    <w:rsid w:val="41931657"/>
    <w:rsid w:val="41D7761C"/>
    <w:rsid w:val="41E9571B"/>
    <w:rsid w:val="42336996"/>
    <w:rsid w:val="42C85330"/>
    <w:rsid w:val="435A258C"/>
    <w:rsid w:val="437112C3"/>
    <w:rsid w:val="437159C8"/>
    <w:rsid w:val="438C2802"/>
    <w:rsid w:val="43923B90"/>
    <w:rsid w:val="43993170"/>
    <w:rsid w:val="43BE143C"/>
    <w:rsid w:val="441822E7"/>
    <w:rsid w:val="441D78FE"/>
    <w:rsid w:val="44290050"/>
    <w:rsid w:val="44380293"/>
    <w:rsid w:val="447C0AC8"/>
    <w:rsid w:val="449E1DB8"/>
    <w:rsid w:val="44AC2A30"/>
    <w:rsid w:val="44BC0EC5"/>
    <w:rsid w:val="44ED1916"/>
    <w:rsid w:val="44FC39B7"/>
    <w:rsid w:val="45034D45"/>
    <w:rsid w:val="4545710C"/>
    <w:rsid w:val="456F5F37"/>
    <w:rsid w:val="45AD4CB1"/>
    <w:rsid w:val="46761547"/>
    <w:rsid w:val="467A1037"/>
    <w:rsid w:val="46F45021"/>
    <w:rsid w:val="47E0311C"/>
    <w:rsid w:val="47EF335F"/>
    <w:rsid w:val="4820176A"/>
    <w:rsid w:val="48580F04"/>
    <w:rsid w:val="487675DC"/>
    <w:rsid w:val="48D013E2"/>
    <w:rsid w:val="48DB38E3"/>
    <w:rsid w:val="49575660"/>
    <w:rsid w:val="496438D9"/>
    <w:rsid w:val="4A365275"/>
    <w:rsid w:val="4A5B1180"/>
    <w:rsid w:val="4A6F4418"/>
    <w:rsid w:val="4A712751"/>
    <w:rsid w:val="4AE64EED"/>
    <w:rsid w:val="4AF40C8C"/>
    <w:rsid w:val="4AFB026D"/>
    <w:rsid w:val="4B413ED2"/>
    <w:rsid w:val="4B5C51AF"/>
    <w:rsid w:val="4BBA3C84"/>
    <w:rsid w:val="4BBD7D20"/>
    <w:rsid w:val="4C090805"/>
    <w:rsid w:val="4C39104D"/>
    <w:rsid w:val="4C4956D4"/>
    <w:rsid w:val="4C54718E"/>
    <w:rsid w:val="4C8A7AFA"/>
    <w:rsid w:val="4C974B11"/>
    <w:rsid w:val="4C9E70BC"/>
    <w:rsid w:val="4CD174D7"/>
    <w:rsid w:val="4D215505"/>
    <w:rsid w:val="4D297313"/>
    <w:rsid w:val="4D84279B"/>
    <w:rsid w:val="4D892C04"/>
    <w:rsid w:val="4DFD2584"/>
    <w:rsid w:val="4E41243B"/>
    <w:rsid w:val="4E544B09"/>
    <w:rsid w:val="4E566F84"/>
    <w:rsid w:val="4E661EA1"/>
    <w:rsid w:val="4E683E6B"/>
    <w:rsid w:val="4E9D1D67"/>
    <w:rsid w:val="4EA401B3"/>
    <w:rsid w:val="4EF840EF"/>
    <w:rsid w:val="4EFE0523"/>
    <w:rsid w:val="4F2F6737"/>
    <w:rsid w:val="4F8C3B89"/>
    <w:rsid w:val="4F9A70E0"/>
    <w:rsid w:val="4FFE6835"/>
    <w:rsid w:val="5059239A"/>
    <w:rsid w:val="50615016"/>
    <w:rsid w:val="50940F47"/>
    <w:rsid w:val="50A15412"/>
    <w:rsid w:val="50BD161C"/>
    <w:rsid w:val="50C730CB"/>
    <w:rsid w:val="50E27F05"/>
    <w:rsid w:val="511011E5"/>
    <w:rsid w:val="518B234A"/>
    <w:rsid w:val="518C1C1F"/>
    <w:rsid w:val="51B44DED"/>
    <w:rsid w:val="51CB18CD"/>
    <w:rsid w:val="51E92EF6"/>
    <w:rsid w:val="5201085F"/>
    <w:rsid w:val="52080B79"/>
    <w:rsid w:val="527035BA"/>
    <w:rsid w:val="529F5982"/>
    <w:rsid w:val="52A1794C"/>
    <w:rsid w:val="530028C4"/>
    <w:rsid w:val="53426A39"/>
    <w:rsid w:val="534E1882"/>
    <w:rsid w:val="53505DB6"/>
    <w:rsid w:val="53A6143A"/>
    <w:rsid w:val="53BA6F17"/>
    <w:rsid w:val="53DA3115"/>
    <w:rsid w:val="53DE3845"/>
    <w:rsid w:val="53F046E7"/>
    <w:rsid w:val="54613836"/>
    <w:rsid w:val="54680721"/>
    <w:rsid w:val="54745318"/>
    <w:rsid w:val="54947768"/>
    <w:rsid w:val="54B27180"/>
    <w:rsid w:val="55C91693"/>
    <w:rsid w:val="55CC2F32"/>
    <w:rsid w:val="560E70A6"/>
    <w:rsid w:val="5647080A"/>
    <w:rsid w:val="56682C5A"/>
    <w:rsid w:val="566F07D9"/>
    <w:rsid w:val="567C04B4"/>
    <w:rsid w:val="56C97471"/>
    <w:rsid w:val="57301172"/>
    <w:rsid w:val="5731457E"/>
    <w:rsid w:val="574A673B"/>
    <w:rsid w:val="5765363E"/>
    <w:rsid w:val="57B95737"/>
    <w:rsid w:val="57CD61F5"/>
    <w:rsid w:val="57D91936"/>
    <w:rsid w:val="587B479B"/>
    <w:rsid w:val="588907E7"/>
    <w:rsid w:val="58B24661"/>
    <w:rsid w:val="58C56AF2"/>
    <w:rsid w:val="59044790"/>
    <w:rsid w:val="59545718"/>
    <w:rsid w:val="598558D1"/>
    <w:rsid w:val="59B70B4A"/>
    <w:rsid w:val="59E720E8"/>
    <w:rsid w:val="5A0709DC"/>
    <w:rsid w:val="5A643739"/>
    <w:rsid w:val="5AB97202"/>
    <w:rsid w:val="5ABB5323"/>
    <w:rsid w:val="5ADF7263"/>
    <w:rsid w:val="5B266C40"/>
    <w:rsid w:val="5B4A6DD2"/>
    <w:rsid w:val="5B532BE1"/>
    <w:rsid w:val="5B5E462C"/>
    <w:rsid w:val="5B81656C"/>
    <w:rsid w:val="5B8D6CBF"/>
    <w:rsid w:val="5B90055D"/>
    <w:rsid w:val="5BC22E0D"/>
    <w:rsid w:val="5BE34B31"/>
    <w:rsid w:val="5BFE1656"/>
    <w:rsid w:val="5C2F5FC8"/>
    <w:rsid w:val="5C3D373B"/>
    <w:rsid w:val="5C531CB7"/>
    <w:rsid w:val="5C643EC4"/>
    <w:rsid w:val="5CDF354A"/>
    <w:rsid w:val="5D573A29"/>
    <w:rsid w:val="5D5A0E23"/>
    <w:rsid w:val="5D6B74D4"/>
    <w:rsid w:val="5DAD53F7"/>
    <w:rsid w:val="5DB20E44"/>
    <w:rsid w:val="5E0934E6"/>
    <w:rsid w:val="5E1C0450"/>
    <w:rsid w:val="5E515791"/>
    <w:rsid w:val="5E655CD1"/>
    <w:rsid w:val="5E710B1A"/>
    <w:rsid w:val="5E736640"/>
    <w:rsid w:val="5E916AC6"/>
    <w:rsid w:val="5E954808"/>
    <w:rsid w:val="5EAC26C9"/>
    <w:rsid w:val="5EC155FD"/>
    <w:rsid w:val="5F2625D9"/>
    <w:rsid w:val="5F3F752D"/>
    <w:rsid w:val="5FC829BC"/>
    <w:rsid w:val="5FED2422"/>
    <w:rsid w:val="600639B7"/>
    <w:rsid w:val="601C6864"/>
    <w:rsid w:val="60213C2A"/>
    <w:rsid w:val="60416CDF"/>
    <w:rsid w:val="60567FC7"/>
    <w:rsid w:val="606A3A73"/>
    <w:rsid w:val="607D37A6"/>
    <w:rsid w:val="6098238E"/>
    <w:rsid w:val="60AA3E6F"/>
    <w:rsid w:val="60B371C8"/>
    <w:rsid w:val="61096DE8"/>
    <w:rsid w:val="610E43FE"/>
    <w:rsid w:val="611D0AE5"/>
    <w:rsid w:val="617D673D"/>
    <w:rsid w:val="61B4481A"/>
    <w:rsid w:val="6223212B"/>
    <w:rsid w:val="622758AF"/>
    <w:rsid w:val="62620EA5"/>
    <w:rsid w:val="628E1C9B"/>
    <w:rsid w:val="62FB4E56"/>
    <w:rsid w:val="636724EC"/>
    <w:rsid w:val="638C3D00"/>
    <w:rsid w:val="63CA2917"/>
    <w:rsid w:val="63DD0B1A"/>
    <w:rsid w:val="640209E0"/>
    <w:rsid w:val="64AC3887"/>
    <w:rsid w:val="64B057DE"/>
    <w:rsid w:val="64BE25DF"/>
    <w:rsid w:val="64F05555"/>
    <w:rsid w:val="65314B5F"/>
    <w:rsid w:val="654523B9"/>
    <w:rsid w:val="654C3747"/>
    <w:rsid w:val="65F362B8"/>
    <w:rsid w:val="662326FA"/>
    <w:rsid w:val="66326DE1"/>
    <w:rsid w:val="66682803"/>
    <w:rsid w:val="667B1989"/>
    <w:rsid w:val="66811B16"/>
    <w:rsid w:val="66A001EE"/>
    <w:rsid w:val="67050051"/>
    <w:rsid w:val="670D3579"/>
    <w:rsid w:val="67283DE8"/>
    <w:rsid w:val="67446DCC"/>
    <w:rsid w:val="67596AC2"/>
    <w:rsid w:val="677A01CE"/>
    <w:rsid w:val="67D30150"/>
    <w:rsid w:val="681E586F"/>
    <w:rsid w:val="68CA0763"/>
    <w:rsid w:val="68F4037D"/>
    <w:rsid w:val="69717C20"/>
    <w:rsid w:val="69BA64B3"/>
    <w:rsid w:val="69BE41E9"/>
    <w:rsid w:val="6A0665BA"/>
    <w:rsid w:val="6A235652"/>
    <w:rsid w:val="6A3F387A"/>
    <w:rsid w:val="6A8120E5"/>
    <w:rsid w:val="6ABC136F"/>
    <w:rsid w:val="6AFA3262"/>
    <w:rsid w:val="6B015FC4"/>
    <w:rsid w:val="6B5275DD"/>
    <w:rsid w:val="6B6167EA"/>
    <w:rsid w:val="6B625A72"/>
    <w:rsid w:val="6B80504A"/>
    <w:rsid w:val="6BD12BF8"/>
    <w:rsid w:val="6BFA2C9F"/>
    <w:rsid w:val="6BFF51CB"/>
    <w:rsid w:val="6C465394"/>
    <w:rsid w:val="6C702411"/>
    <w:rsid w:val="6C757A27"/>
    <w:rsid w:val="6C8C2485"/>
    <w:rsid w:val="6CAD4A62"/>
    <w:rsid w:val="6CDC1854"/>
    <w:rsid w:val="6CDC7AA6"/>
    <w:rsid w:val="6D033285"/>
    <w:rsid w:val="6D2154B9"/>
    <w:rsid w:val="6D371181"/>
    <w:rsid w:val="6D374CDD"/>
    <w:rsid w:val="6D4C4C2C"/>
    <w:rsid w:val="6D557902"/>
    <w:rsid w:val="6D6261FE"/>
    <w:rsid w:val="6D635AD2"/>
    <w:rsid w:val="6D8656A5"/>
    <w:rsid w:val="6DA06D26"/>
    <w:rsid w:val="6DA87988"/>
    <w:rsid w:val="6DB63E53"/>
    <w:rsid w:val="6DD4077E"/>
    <w:rsid w:val="6DE704B1"/>
    <w:rsid w:val="6E0E3C8F"/>
    <w:rsid w:val="6E7A7577"/>
    <w:rsid w:val="6E8C2501"/>
    <w:rsid w:val="6EB74327"/>
    <w:rsid w:val="6EBC193D"/>
    <w:rsid w:val="6F1C062E"/>
    <w:rsid w:val="6F2D6397"/>
    <w:rsid w:val="6F3F1832"/>
    <w:rsid w:val="6F5E47A3"/>
    <w:rsid w:val="6F616041"/>
    <w:rsid w:val="6F8A031E"/>
    <w:rsid w:val="6F9837E4"/>
    <w:rsid w:val="6FE949B4"/>
    <w:rsid w:val="6FEA24DA"/>
    <w:rsid w:val="70027824"/>
    <w:rsid w:val="702B65A7"/>
    <w:rsid w:val="703042BC"/>
    <w:rsid w:val="70673123"/>
    <w:rsid w:val="70AE175A"/>
    <w:rsid w:val="70D2369A"/>
    <w:rsid w:val="714D0603"/>
    <w:rsid w:val="715B5670"/>
    <w:rsid w:val="716B31A7"/>
    <w:rsid w:val="71ED1E0E"/>
    <w:rsid w:val="71F02D0D"/>
    <w:rsid w:val="71F94C57"/>
    <w:rsid w:val="726E2F4F"/>
    <w:rsid w:val="72754B1E"/>
    <w:rsid w:val="729A01E8"/>
    <w:rsid w:val="72BD3ED6"/>
    <w:rsid w:val="72C214EC"/>
    <w:rsid w:val="72D603E0"/>
    <w:rsid w:val="72DF19E4"/>
    <w:rsid w:val="72F83160"/>
    <w:rsid w:val="731750AA"/>
    <w:rsid w:val="73B726D3"/>
    <w:rsid w:val="73BB0F78"/>
    <w:rsid w:val="74033B6B"/>
    <w:rsid w:val="74AA048A"/>
    <w:rsid w:val="74AE1D28"/>
    <w:rsid w:val="74DD0860"/>
    <w:rsid w:val="751F2C26"/>
    <w:rsid w:val="754601B3"/>
    <w:rsid w:val="75722D56"/>
    <w:rsid w:val="757A60AE"/>
    <w:rsid w:val="759A04FF"/>
    <w:rsid w:val="75FA1510"/>
    <w:rsid w:val="76277FE4"/>
    <w:rsid w:val="76312C11"/>
    <w:rsid w:val="76676D38"/>
    <w:rsid w:val="76870A83"/>
    <w:rsid w:val="76B178AE"/>
    <w:rsid w:val="76C021E7"/>
    <w:rsid w:val="76EF6628"/>
    <w:rsid w:val="77147E3D"/>
    <w:rsid w:val="773C186D"/>
    <w:rsid w:val="77613082"/>
    <w:rsid w:val="7783749C"/>
    <w:rsid w:val="77CE269B"/>
    <w:rsid w:val="77E837A3"/>
    <w:rsid w:val="77EF4B32"/>
    <w:rsid w:val="78035DDA"/>
    <w:rsid w:val="780B56E4"/>
    <w:rsid w:val="78106856"/>
    <w:rsid w:val="78191BAF"/>
    <w:rsid w:val="78340796"/>
    <w:rsid w:val="784A7FBA"/>
    <w:rsid w:val="7851759A"/>
    <w:rsid w:val="78727511"/>
    <w:rsid w:val="7879264D"/>
    <w:rsid w:val="788E7A3A"/>
    <w:rsid w:val="7894446B"/>
    <w:rsid w:val="78DE0702"/>
    <w:rsid w:val="78E75809"/>
    <w:rsid w:val="7946222B"/>
    <w:rsid w:val="79464C25"/>
    <w:rsid w:val="79652BD2"/>
    <w:rsid w:val="796E7CD8"/>
    <w:rsid w:val="79870D9A"/>
    <w:rsid w:val="7993773F"/>
    <w:rsid w:val="799717B0"/>
    <w:rsid w:val="799D236B"/>
    <w:rsid w:val="79C1605A"/>
    <w:rsid w:val="79C63494"/>
    <w:rsid w:val="7A255268"/>
    <w:rsid w:val="7A5332FA"/>
    <w:rsid w:val="7AD149C3"/>
    <w:rsid w:val="7B0F1047"/>
    <w:rsid w:val="7B2E771F"/>
    <w:rsid w:val="7B4C5DF7"/>
    <w:rsid w:val="7B5D0004"/>
    <w:rsid w:val="7B722CC5"/>
    <w:rsid w:val="7B8A691F"/>
    <w:rsid w:val="7BA80016"/>
    <w:rsid w:val="7C5A2796"/>
    <w:rsid w:val="7C6F5D11"/>
    <w:rsid w:val="7C961A20"/>
    <w:rsid w:val="7CD51E1C"/>
    <w:rsid w:val="7CFA027F"/>
    <w:rsid w:val="7D1F5EAE"/>
    <w:rsid w:val="7D7004C3"/>
    <w:rsid w:val="7D893333"/>
    <w:rsid w:val="7D9341B1"/>
    <w:rsid w:val="7DDD71DA"/>
    <w:rsid w:val="7DE844FD"/>
    <w:rsid w:val="7E215319"/>
    <w:rsid w:val="7E43188F"/>
    <w:rsid w:val="7E6D04DE"/>
    <w:rsid w:val="7E8B30DA"/>
    <w:rsid w:val="7EAF6DC9"/>
    <w:rsid w:val="7EBB576E"/>
    <w:rsid w:val="7F9164CE"/>
    <w:rsid w:val="7FD64829"/>
    <w:rsid w:val="7FE505C8"/>
    <w:rsid w:val="7FE7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6"/>
    <w:basedOn w:val="1"/>
    <w:next w:val="1"/>
    <w:autoRedefine/>
    <w:semiHidden/>
    <w:unhideWhenUsed/>
    <w:qFormat/>
    <w:uiPriority w:val="9"/>
    <w:pPr>
      <w:keepNext/>
      <w:keepLines/>
      <w:spacing w:before="240" w:after="64" w:line="319" w:lineRule="auto"/>
      <w:outlineLvl w:val="5"/>
    </w:pPr>
    <w:rPr>
      <w:rFonts w:asciiTheme="majorHAnsi" w:hAnsiTheme="majorHAnsi" w:eastAsiaTheme="majorEastAsia" w:cstheme="majorBidi"/>
      <w:b/>
      <w:bCs/>
      <w:sz w:val="24"/>
      <w:szCs w:val="24"/>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unhideWhenUsed/>
    <w:qFormat/>
    <w:uiPriority w:val="99"/>
    <w:pPr>
      <w:spacing w:after="120"/>
    </w:pPr>
  </w:style>
  <w:style w:type="paragraph" w:styleId="5">
    <w:name w:val="Body Text Indent 2"/>
    <w:basedOn w:val="1"/>
    <w:next w:val="6"/>
    <w:autoRedefine/>
    <w:qFormat/>
    <w:uiPriority w:val="0"/>
    <w:pPr>
      <w:spacing w:before="100" w:beforeAutospacing="1" w:line="480" w:lineRule="auto"/>
      <w:ind w:left="420" w:leftChars="200"/>
    </w:pPr>
    <w:rPr>
      <w:rFonts w:eastAsia="仿宋_GB2312"/>
      <w:sz w:val="32"/>
    </w:rPr>
  </w:style>
  <w:style w:type="paragraph" w:styleId="6">
    <w:name w:val="index 7"/>
    <w:basedOn w:val="1"/>
    <w:next w:val="1"/>
    <w:autoRedefine/>
    <w:qFormat/>
    <w:uiPriority w:val="99"/>
    <w:pPr>
      <w:spacing w:line="560" w:lineRule="exact"/>
      <w:ind w:firstLine="880" w:firstLineChars="200"/>
    </w:pPr>
    <w:rPr>
      <w:rFonts w:eastAsia="仿宋_GB2312"/>
      <w:sz w:val="32"/>
    </w:rPr>
  </w:style>
  <w:style w:type="paragraph" w:styleId="7">
    <w:name w:val="footer"/>
    <w:basedOn w:val="1"/>
    <w:autoRedefine/>
    <w:qFormat/>
    <w:uiPriority w:val="99"/>
    <w:pPr>
      <w:tabs>
        <w:tab w:val="center" w:pos="4153"/>
        <w:tab w:val="right" w:pos="8306"/>
      </w:tabs>
      <w:snapToGrid w:val="0"/>
      <w:jc w:val="left"/>
    </w:pPr>
    <w:rPr>
      <w:sz w:val="18"/>
    </w:rPr>
  </w:style>
  <w:style w:type="paragraph" w:styleId="8">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autoRedefine/>
    <w:unhideWhenUsed/>
    <w:qFormat/>
    <w:uiPriority w:val="99"/>
    <w:pPr>
      <w:spacing w:before="0" w:beforeAutospacing="1" w:after="0" w:afterAutospacing="1"/>
      <w:ind w:left="0" w:right="0"/>
      <w:jc w:val="left"/>
    </w:pPr>
    <w:rPr>
      <w:kern w:val="0"/>
      <w:sz w:val="24"/>
      <w:lang w:val="en-US" w:eastAsia="zh-CN" w:bidi="ar"/>
    </w:rPr>
  </w:style>
  <w:style w:type="paragraph" w:styleId="10">
    <w:name w:val="Title"/>
    <w:basedOn w:val="1"/>
    <w:next w:val="1"/>
    <w:autoRedefine/>
    <w:qFormat/>
    <w:uiPriority w:val="0"/>
    <w:pPr>
      <w:tabs>
        <w:tab w:val="left" w:pos="0"/>
      </w:tabs>
      <w:adjustRightInd w:val="0"/>
      <w:snapToGrid w:val="0"/>
      <w:spacing w:before="100" w:beforeLines="100" w:after="100" w:afterLines="100"/>
      <w:jc w:val="center"/>
    </w:pPr>
    <w:rPr>
      <w:rFonts w:cs="Arial"/>
      <w:b/>
      <w:sz w:val="48"/>
      <w:szCs w:val="32"/>
      <w:lang w:bidi="ar-SA"/>
    </w:rPr>
  </w:style>
  <w:style w:type="paragraph" w:styleId="11">
    <w:name w:val="Body Text First Indent"/>
    <w:basedOn w:val="4"/>
    <w:autoRedefine/>
    <w:qFormat/>
    <w:uiPriority w:val="0"/>
    <w:pPr>
      <w:ind w:firstLine="420" w:firstLineChars="100"/>
    </w:pPr>
    <w:rPr>
      <w:rFonts w:ascii="黑体"/>
      <w:spacing w:val="2"/>
      <w:position w:val="8"/>
      <w:szCs w:val="21"/>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autoRedefine/>
    <w:qFormat/>
    <w:uiPriority w:val="0"/>
  </w:style>
  <w:style w:type="paragraph" w:customStyle="1" w:styleId="16">
    <w:name w:val="文件格式"/>
    <w:autoRedefine/>
    <w:qFormat/>
    <w:uiPriority w:val="0"/>
    <w:pPr>
      <w:spacing w:line="460" w:lineRule="atLeast"/>
      <w:ind w:left="1" w:firstLine="419"/>
      <w:jc w:val="both"/>
      <w:textAlignment w:val="bottom"/>
    </w:pPr>
    <w:rPr>
      <w:rFonts w:ascii="Times New Roman" w:hAnsi="Times New Roman" w:eastAsia="仿宋_GB2312" w:cs="Times New Roman"/>
      <w:sz w:val="32"/>
      <w:szCs w:val="22"/>
      <w:lang w:val="en-US" w:eastAsia="zh-CN" w:bidi="ar-SA"/>
    </w:rPr>
  </w:style>
  <w:style w:type="character" w:customStyle="1" w:styleId="17">
    <w:name w:val="NormalCharacter"/>
    <w:autoRedefine/>
    <w:semiHidden/>
    <w:qFormat/>
    <w:uiPriority w:val="0"/>
  </w:style>
  <w:style w:type="paragraph" w:customStyle="1" w:styleId="18">
    <w:name w:val="Body Text Indent 21"/>
    <w:basedOn w:val="1"/>
    <w:autoRedefine/>
    <w:qFormat/>
    <w:uiPriority w:val="0"/>
    <w:pPr>
      <w:spacing w:line="480" w:lineRule="auto"/>
      <w:ind w:left="420" w:leftChars="200"/>
    </w:pPr>
    <w:rPr>
      <w:sz w:val="24"/>
    </w:rPr>
  </w:style>
  <w:style w:type="paragraph" w:customStyle="1" w:styleId="19">
    <w:name w:val="Body text|1"/>
    <w:basedOn w:val="1"/>
    <w:autoRedefine/>
    <w:qFormat/>
    <w:uiPriority w:val="0"/>
    <w:pPr>
      <w:widowControl w:val="0"/>
      <w:shd w:val="clear" w:color="auto" w:fill="auto"/>
      <w:spacing w:line="425" w:lineRule="auto"/>
      <w:ind w:firstLine="400"/>
    </w:pPr>
    <w:rPr>
      <w:rFonts w:ascii="宋体" w:hAnsi="宋体" w:eastAsia="宋体" w:cs="宋体"/>
      <w:sz w:val="30"/>
      <w:szCs w:val="30"/>
      <w:u w:val="none"/>
      <w:shd w:val="clear" w:color="auto" w:fill="auto"/>
      <w:lang w:val="zh-TW" w:eastAsia="zh-TW" w:bidi="zh-TW"/>
    </w:rPr>
  </w:style>
  <w:style w:type="paragraph" w:customStyle="1" w:styleId="20">
    <w:name w:val="p0"/>
    <w:basedOn w:val="1"/>
    <w:autoRedefine/>
    <w:qFormat/>
    <w:uiPriority w:val="0"/>
    <w:pPr>
      <w:widowControl/>
    </w:pPr>
    <w:rPr>
      <w:rFonts w:hint="eastAsia"/>
    </w:rPr>
  </w:style>
  <w:style w:type="paragraph" w:customStyle="1" w:styleId="21">
    <w:name w:val="Body Text First Indent 2"/>
    <w:basedOn w:val="22"/>
    <w:autoRedefine/>
    <w:qFormat/>
    <w:uiPriority w:val="0"/>
    <w:pPr>
      <w:ind w:firstLine="200" w:firstLineChars="200"/>
    </w:pPr>
  </w:style>
  <w:style w:type="paragraph" w:customStyle="1" w:styleId="22">
    <w:name w:val="Body Text Indent"/>
    <w:basedOn w:val="1"/>
    <w:next w:val="23"/>
    <w:autoRedefine/>
    <w:qFormat/>
    <w:uiPriority w:val="0"/>
    <w:pPr>
      <w:widowControl w:val="0"/>
      <w:ind w:firstLine="578"/>
      <w:jc w:val="both"/>
    </w:pPr>
    <w:rPr>
      <w:rFonts w:ascii="方正仿宋简体" w:eastAsia="方正仿宋简体"/>
      <w:kern w:val="2"/>
      <w:sz w:val="32"/>
      <w:lang w:val="en-US" w:eastAsia="zh-CN" w:bidi="ar-SA"/>
    </w:rPr>
  </w:style>
  <w:style w:type="paragraph" w:customStyle="1" w:styleId="23">
    <w:name w:val="reader-word-layer reader-word-s5-6"/>
    <w:basedOn w:val="1"/>
    <w:autoRedefine/>
    <w:qFormat/>
    <w:uiPriority w:val="0"/>
    <w:pPr>
      <w:widowControl/>
      <w:spacing w:before="100" w:beforeLines="0" w:beforeAutospacing="1" w:after="100" w:afterLines="0" w:afterAutospacing="1"/>
      <w:jc w:val="left"/>
    </w:pPr>
    <w:rPr>
      <w:rFonts w:ascii="宋体" w:cs="宋体"/>
      <w:kern w:val="0"/>
      <w:sz w:val="24"/>
      <w:lang w:bidi="ar-SA"/>
    </w:rPr>
  </w:style>
  <w:style w:type="paragraph" w:customStyle="1" w:styleId="24">
    <w:name w:val="UserStyle_0"/>
    <w:basedOn w:val="1"/>
    <w:autoRedefine/>
    <w:qFormat/>
    <w:uiPriority w:val="0"/>
    <w:pPr>
      <w:spacing w:after="0" w:line="240" w:lineRule="auto"/>
      <w:ind w:firstLine="200" w:firstLineChars="200"/>
      <w:jc w:val="both"/>
      <w:textAlignment w:val="baseline"/>
    </w:pPr>
    <w:rPr>
      <w:rFonts w:ascii="Times New Roman" w:hAnsi="Times New Roman" w:eastAsia="宋体"/>
      <w:color w:val="000000"/>
      <w:kern w:val="2"/>
      <w:sz w:val="21"/>
      <w:szCs w:val="24"/>
      <w:lang w:val="en-US" w:eastAsia="zh-CN" w:bidi="ar-SA"/>
    </w:rPr>
  </w:style>
  <w:style w:type="paragraph" w:styleId="25">
    <w:name w:val="List Paragraph"/>
    <w:basedOn w:val="1"/>
    <w:autoRedefine/>
    <w:qFormat/>
    <w:uiPriority w:val="1"/>
    <w:pPr>
      <w:spacing w:before="2"/>
      <w:ind w:left="112" w:right="111"/>
      <w:jc w:val="both"/>
    </w:pPr>
    <w:rPr>
      <w:rFonts w:ascii="微软雅黑" w:hAnsi="微软雅黑" w:eastAsia="微软雅黑" w:cs="微软雅黑"/>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3006</Words>
  <Characters>3042</Characters>
  <Lines>0</Lines>
  <Paragraphs>0</Paragraphs>
  <TotalTime>11</TotalTime>
  <ScaleCrop>false</ScaleCrop>
  <LinksUpToDate>false</LinksUpToDate>
  <CharactersWithSpaces>3065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2022-02-08T05:16:00Z</dcterms:created>
  <dc:creator>晨</dc:creator>
  <cp:lastModifiedBy>MEREDITH</cp:lastModifiedBy>
  <cp:lastPrinted>2024-03-21T04:50:00Z</cp:lastPrinted>
  <dcterms:modified xsi:type="dcterms:W3CDTF">2024-06-11T08:03:30Z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commondata">
    <vt:lpwstr>eyJoZGlkIjoiOTgzYmYzNmRjOTE3ZGUzOTI4ODYyMTFjZGJkMzgxNDIifQ==</vt:lpwstr>
  </property>
  <property fmtid="{D5CDD505-2E9C-101B-9397-08002B2CF9AE}" pid="4" name="ICV">
    <vt:lpwstr>90076895865347B5983595798298A70B_13</vt:lpwstr>
  </property>
</Properties>
</file>