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2021年支出绩效评价报告</w:t>
      </w: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合水县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  <w:lang w:val="en-US" w:eastAsia="zh-CN"/>
        </w:rPr>
        <w:t>老城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</w:rPr>
        <w:t>镇中心卫生</w:t>
      </w: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院</w:t>
      </w: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20" w:lineRule="exact"/>
        <w:ind w:firstLine="6720" w:firstLineChars="2400"/>
        <w:rPr>
          <w:rFonts w:ascii="Times New Roman" w:hAnsi="Times New Roman" w:eastAsia="FangSong_GB2312"/>
          <w:color w:val="000000"/>
          <w:sz w:val="28"/>
          <w:szCs w:val="28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合水县</w:t>
      </w:r>
      <w:r>
        <w:rPr>
          <w:rFonts w:hint="eastAsia" w:ascii="Times New Roman" w:hAnsi="Times New Roman" w:eastAsia="FZXiaoBiaoSong-B05S"/>
          <w:bCs/>
          <w:color w:val="000000"/>
          <w:sz w:val="52"/>
          <w:szCs w:val="52"/>
          <w:lang w:val="en-US" w:eastAsia="zh-CN"/>
        </w:rPr>
        <w:t>老城</w:t>
      </w:r>
      <w:r>
        <w:rPr>
          <w:rFonts w:hint="eastAsia" w:ascii="Times New Roman" w:hAnsi="Times New Roman" w:eastAsia="FZXiaoBiaoSong-B05S"/>
          <w:bCs/>
          <w:color w:val="000000"/>
          <w:sz w:val="52"/>
          <w:szCs w:val="52"/>
        </w:rPr>
        <w:t>镇中心卫生</w:t>
      </w: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院</w:t>
      </w: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整体支出绩效评价报告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660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合水县卫生健康局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  <w:lang w:val="en-US" w:eastAsia="zh-CN"/>
        </w:rPr>
        <w:t>老城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</w:rPr>
        <w:t>镇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</w:rPr>
        <w:t>中心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</w:rPr>
        <w:t>卫生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院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</w:p>
    <w:p>
      <w:pPr>
        <w:spacing w:line="578" w:lineRule="exact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rPr>
          <w:rFonts w:ascii="Times New Roman" w:hAnsi="Times New Roman"/>
          <w:color w:val="000000"/>
          <w:sz w:val="73"/>
          <w:szCs w:val="73"/>
        </w:rPr>
      </w:pPr>
    </w:p>
    <w:p>
      <w:pPr>
        <w:spacing w:line="578" w:lineRule="exact"/>
        <w:jc w:val="center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jc w:val="center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2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3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13日</w:t>
      </w: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40"/>
          <w:szCs w:val="40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ascii="Times New Roman" w:hAnsi="Times New Roman" w:eastAsia="FangSong_GB2312" w:cs="Times New Roman"/>
          <w:sz w:val="32"/>
          <w:szCs w:val="32"/>
        </w:rPr>
        <w:t>根据2021年3月12日合水县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第</w:t>
      </w:r>
      <w:r>
        <w:rPr>
          <w:rFonts w:ascii="Times New Roman" w:hAnsi="Times New Roman" w:eastAsia="FangSong_GB2312" w:cs="Times New Roman"/>
          <w:sz w:val="32"/>
          <w:szCs w:val="32"/>
        </w:rPr>
        <w:t>十八届人民代表大会第六次会议通过的《合水县2021年政府财政收支预算》，我单位专项资金预算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合计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>99.56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</w:t>
      </w:r>
      <w:r>
        <w:rPr>
          <w:rFonts w:ascii="Times New Roman" w:hAnsi="Times New Roman" w:eastAsia="FangSong_GB2312" w:cs="Times New Roman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2021年我单位实际支出资金数为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99.56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万元，分别为：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基本公共卫生服务经费支出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88.33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i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药品零差率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11,21</w:t>
      </w:r>
      <w:r>
        <w:rPr>
          <w:rFonts w:ascii="Times New Roman" w:hAnsi="Times New Roman" w:eastAsia="FangSong_GB2312" w:cs="Times New Roman"/>
          <w:i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i/>
          <w:color w:val="000000"/>
          <w:sz w:val="32"/>
          <w:szCs w:val="32"/>
        </w:rPr>
        <w:t>三、评价基本情况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2021年县级财政支出项目实施绩效评价。项目支出绩效评价指标体系及本项目特点，按共性指标10分（具体为，产出指标5分，效益指标4分，服务群众满意度指标1分）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77.17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88,33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11.21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万元，实际支付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13.13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万元，支付率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%。项目完成绩效自评，满分为10分，自评实际得分为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9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（一）项目决策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提升我院医疗服务能力，对常见病和多发病治疗方面成效显著，加快推进医护人员同工同酬体系建设，持续激发医护人员干事创业热情，以医疗技术能力提高、医疗服务水平提高，推动医院社会效益提高。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（二）项目管理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项目严格执行财务管理制度、财务处理及时、会计核算规范。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（三）项目目标完成情况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77.17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88.33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</w:rPr>
        <w:t>2</w:t>
      </w:r>
      <w:r>
        <w:rPr>
          <w:rFonts w:ascii="Times New Roman" w:hAnsi="Times New Roman" w:eastAsia="FangSong_GB2312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资金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11.21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万元，实际支付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13.13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万元，支付率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FangSong_GB2312"/>
          <w:color w:val="000000"/>
          <w:sz w:val="32"/>
          <w:szCs w:val="32"/>
        </w:rPr>
        <w:t>%。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六、项目效益情况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21"/>
          <w:szCs w:val="24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通过县级专项资金，有效</w:t>
      </w:r>
      <w:bookmarkStart w:id="0" w:name="_GoBack"/>
      <w:bookmarkEnd w:id="0"/>
      <w:r>
        <w:rPr>
          <w:rFonts w:ascii="Times New Roman" w:hAnsi="Times New Roman" w:eastAsia="FangSong_GB2312" w:cs="Times New Roman"/>
          <w:sz w:val="32"/>
          <w:szCs w:val="32"/>
        </w:rPr>
        <w:t>提升我院医疗服务能力，常见病和多发病治疗方面成效显著，医护人员工作积极性明显提升，全院医疗技术能力、服务群众水平不断提高，为全县人民健康做出了更大的贡献。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Kai-Z03S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ZlNzUzNDE5ZGFhNzQxZTlmYTdmNTQ3ZThmY2ViNWQifQ=="/>
  </w:docVars>
  <w:rsids>
    <w:rsidRoot w:val="587D2A48"/>
    <w:rsid w:val="001B65C5"/>
    <w:rsid w:val="003D02C7"/>
    <w:rsid w:val="004619A4"/>
    <w:rsid w:val="00531677"/>
    <w:rsid w:val="00AC7981"/>
    <w:rsid w:val="00BA6E9B"/>
    <w:rsid w:val="00C777F5"/>
    <w:rsid w:val="00CF486B"/>
    <w:rsid w:val="00D2268F"/>
    <w:rsid w:val="00DC2436"/>
    <w:rsid w:val="00F17DE5"/>
    <w:rsid w:val="00F41496"/>
    <w:rsid w:val="19245B6A"/>
    <w:rsid w:val="1DEC54EC"/>
    <w:rsid w:val="2F6510D4"/>
    <w:rsid w:val="33346320"/>
    <w:rsid w:val="353D2A48"/>
    <w:rsid w:val="587D2A48"/>
    <w:rsid w:val="69F57EA8"/>
    <w:rsid w:val="72EC1A4A"/>
    <w:rsid w:val="7F070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869</Words>
  <Characters>959</Characters>
  <Lines>7</Lines>
  <Paragraphs>2</Paragraphs>
  <TotalTime>15</TotalTime>
  <ScaleCrop>false</ScaleCrop>
  <LinksUpToDate>false</LinksUpToDate>
  <CharactersWithSpaces>970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DELL</cp:lastModifiedBy>
  <dcterms:modified xsi:type="dcterms:W3CDTF">2023-06-22T16:01:33Z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E67176920537444A8C4EAA4A7DD53471_13</vt:lpwstr>
  </property>
</Properties>
</file>