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p/>
    <w:p/>
    <w:p/>
    <w:p/>
    <w:p>
      <w:pPr>
        <w:pStyle w:val="9"/>
      </w:pPr>
    </w:p>
    <w:p>
      <w:pPr>
        <w:pStyle w:val="9"/>
      </w:pPr>
    </w:p>
    <w:p>
      <w:pPr>
        <w:pStyle w:val="9"/>
      </w:pPr>
    </w:p>
    <w:p/>
    <w:p/>
    <w:p/>
    <w:p/>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合农机发</w:t>
      </w:r>
      <w:r>
        <w:rPr>
          <w:rFonts w:hint="eastAsia" w:ascii="仿宋_GB2312" w:hAnsi="仿宋_GB2312" w:eastAsia="仿宋_GB2312" w:cs="仿宋_GB2312"/>
          <w:sz w:val="32"/>
          <w:szCs w:val="32"/>
          <w:lang w:val="en-US" w:eastAsia="zh-CN"/>
        </w:rPr>
        <w:t>[2024]20号</w:t>
      </w:r>
    </w:p>
    <w:p>
      <w:pPr>
        <w:bidi w:val="0"/>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合水县2022年</w:t>
      </w:r>
      <w:r>
        <w:rPr>
          <w:rFonts w:hint="eastAsia" w:ascii="方正小标宋简体" w:hAnsi="方正小标宋简体" w:eastAsia="方正小标宋简体" w:cs="方正小标宋简体"/>
          <w:sz w:val="44"/>
          <w:szCs w:val="44"/>
        </w:rPr>
        <w:t>农机深松</w:t>
      </w:r>
      <w:r>
        <w:rPr>
          <w:rFonts w:hint="eastAsia" w:ascii="方正小标宋简体" w:hAnsi="方正小标宋简体" w:eastAsia="方正小标宋简体" w:cs="方正小标宋简体"/>
          <w:sz w:val="44"/>
          <w:szCs w:val="44"/>
          <w:lang w:eastAsia="zh-CN"/>
        </w:rPr>
        <w:t>补贴项目</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绩效自评</w:t>
      </w:r>
      <w:r>
        <w:rPr>
          <w:rFonts w:hint="eastAsia" w:ascii="方正小标宋简体" w:hAnsi="方正小标宋简体" w:eastAsia="方正小标宋简体" w:cs="方正小标宋简体"/>
          <w:sz w:val="44"/>
          <w:szCs w:val="44"/>
        </w:rPr>
        <w:t>报告</w:t>
      </w:r>
    </w:p>
    <w:p>
      <w:pPr>
        <w:bidi w:val="0"/>
        <w:rPr>
          <w:rFonts w:hint="eastAsia"/>
        </w:rPr>
      </w:pPr>
    </w:p>
    <w:p>
      <w:pPr>
        <w:numPr>
          <w:ilvl w:val="0"/>
          <w:numId w:val="0"/>
        </w:numPr>
        <w:ind w:firstLine="640" w:firstLineChars="200"/>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根据甘肃省农业农村厅《甘肃省农业厅关于开展2022年度省级预算执行绩效评价工作的通知》要求，合水县农机化服务中心认真对照指标体系逐项进行自评，现将合水县2023年度农机深松补贴项目工作自评结果报告如下：</w:t>
      </w:r>
    </w:p>
    <w:p>
      <w:pPr>
        <w:numPr>
          <w:ilvl w:val="0"/>
          <w:numId w:val="0"/>
        </w:numPr>
        <w:ind w:firstLine="643" w:firstLineChars="200"/>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lang w:eastAsia="zh-CN"/>
        </w:rPr>
        <w:t>一、总体</w:t>
      </w:r>
      <w:r>
        <w:rPr>
          <w:rFonts w:hint="eastAsia" w:asciiTheme="majorEastAsia" w:hAnsiTheme="majorEastAsia" w:eastAsiaTheme="majorEastAsia" w:cstheme="majorEastAsia"/>
          <w:b/>
          <w:bCs/>
          <w:sz w:val="32"/>
          <w:szCs w:val="32"/>
        </w:rPr>
        <w:t>绩效目标</w:t>
      </w:r>
      <w:r>
        <w:rPr>
          <w:rFonts w:hint="eastAsia" w:asciiTheme="majorEastAsia" w:hAnsiTheme="majorEastAsia" w:eastAsiaTheme="majorEastAsia" w:cstheme="majorEastAsia"/>
          <w:b/>
          <w:bCs/>
          <w:sz w:val="32"/>
          <w:szCs w:val="32"/>
          <w:lang w:eastAsia="zh-CN"/>
        </w:rPr>
        <w:t>设置</w:t>
      </w:r>
      <w:r>
        <w:rPr>
          <w:rFonts w:hint="eastAsia" w:asciiTheme="majorEastAsia" w:hAnsiTheme="majorEastAsia" w:eastAsiaTheme="majorEastAsia" w:cstheme="majorEastAsia"/>
          <w:b/>
          <w:bCs/>
          <w:sz w:val="32"/>
          <w:szCs w:val="32"/>
        </w:rPr>
        <w:t>情况</w:t>
      </w:r>
    </w:p>
    <w:p>
      <w:pPr>
        <w:numPr>
          <w:ilvl w:val="0"/>
          <w:numId w:val="0"/>
        </w:numPr>
        <w:ind w:firstLine="643" w:firstLineChars="200"/>
        <w:rPr>
          <w:rFonts w:hint="eastAsia" w:ascii="仿宋_GB2312" w:hAnsi="仿宋_GB2312" w:eastAsia="仿宋_GB2312" w:cs="仿宋_GB2312"/>
          <w:b/>
          <w:bCs/>
          <w:sz w:val="32"/>
          <w:szCs w:val="32"/>
          <w:u w:val="none" w:color="auto"/>
          <w:lang w:val="en-US" w:eastAsia="zh-CN"/>
        </w:rPr>
      </w:pPr>
      <w:r>
        <w:rPr>
          <w:rFonts w:hint="eastAsia" w:ascii="仿宋_GB2312" w:hAnsi="仿宋_GB2312" w:eastAsia="仿宋_GB2312" w:cs="仿宋_GB2312"/>
          <w:b/>
          <w:bCs/>
          <w:sz w:val="32"/>
          <w:szCs w:val="32"/>
          <w:u w:val="none" w:color="auto"/>
          <w:lang w:val="en-US" w:eastAsia="zh-CN"/>
        </w:rPr>
        <w:t>1、总体目标设置</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color="auto"/>
          <w:lang w:val="en-US" w:eastAsia="zh-CN"/>
        </w:rPr>
        <w:t>根据《甘肃省农业厅关于开展2022年度省级财政项目及支出绩效自评工作的通知》的要求，全年安排农机深松整地作业面积7万亩，中央资金投入126万元。</w:t>
      </w:r>
      <w:r>
        <w:rPr>
          <w:rFonts w:hint="eastAsia" w:ascii="仿宋_GB2312" w:hAnsi="仿宋_GB2312" w:eastAsia="仿宋_GB2312" w:cs="仿宋_GB2312"/>
          <w:sz w:val="32"/>
          <w:szCs w:val="32"/>
        </w:rPr>
        <w:t>补贴试点范围</w:t>
      </w:r>
      <w:r>
        <w:rPr>
          <w:rFonts w:hint="eastAsia" w:ascii="仿宋_GB2312" w:hAnsi="仿宋_GB2312" w:eastAsia="仿宋_GB2312" w:cs="仿宋_GB2312"/>
          <w:sz w:val="32"/>
          <w:szCs w:val="32"/>
          <w:lang w:eastAsia="zh-CN"/>
        </w:rPr>
        <w:t>为全县</w:t>
      </w:r>
      <w:r>
        <w:rPr>
          <w:rFonts w:hint="eastAsia" w:ascii="仿宋_GB2312" w:hAnsi="仿宋_GB2312" w:eastAsia="仿宋_GB2312" w:cs="仿宋_GB2312"/>
          <w:sz w:val="32"/>
          <w:szCs w:val="32"/>
          <w:lang w:val="en-US" w:eastAsia="zh-CN"/>
        </w:rPr>
        <w:t>12个乡镇</w:t>
      </w:r>
      <w:r>
        <w:rPr>
          <w:rFonts w:hint="eastAsia" w:ascii="仿宋_GB2312" w:hAnsi="仿宋_GB2312" w:eastAsia="仿宋_GB2312" w:cs="仿宋_GB2312"/>
          <w:sz w:val="32"/>
          <w:szCs w:val="32"/>
        </w:rPr>
        <w:t>。</w:t>
      </w:r>
    </w:p>
    <w:p>
      <w:pPr>
        <w:numPr>
          <w:ilvl w:val="0"/>
          <w:numId w:val="0"/>
        </w:numPr>
        <w:ind w:firstLine="643" w:firstLineChars="200"/>
        <w:rPr>
          <w:rFonts w:hint="eastAsia" w:ascii="仿宋_GB2312" w:hAnsi="仿宋_GB2312" w:eastAsia="仿宋_GB2312" w:cs="仿宋_GB2312"/>
          <w:b/>
          <w:bCs/>
          <w:sz w:val="32"/>
          <w:szCs w:val="32"/>
          <w:u w:val="none" w:color="auto"/>
          <w:lang w:val="en-US" w:eastAsia="zh-CN"/>
        </w:rPr>
      </w:pPr>
      <w:r>
        <w:rPr>
          <w:rFonts w:hint="eastAsia" w:ascii="仿宋_GB2312" w:hAnsi="仿宋_GB2312" w:eastAsia="仿宋_GB2312" w:cs="仿宋_GB2312"/>
          <w:b/>
          <w:bCs/>
          <w:sz w:val="32"/>
          <w:szCs w:val="32"/>
          <w:u w:val="none" w:color="auto"/>
          <w:lang w:val="en-US" w:eastAsia="zh-CN"/>
        </w:rPr>
        <w:t>2、各项指标设置</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color="auto"/>
          <w:lang w:val="en-US" w:eastAsia="zh-CN"/>
        </w:rPr>
        <w:t>深松作业后有效打破犁底层，作业深度达26cm以上，作业后的地块达到“深、平、细、实”，高质量、高标准完成了农机深松整地作业补贴工作。</w:t>
      </w:r>
    </w:p>
    <w:p>
      <w:pPr>
        <w:ind w:firstLine="643" w:firstLineChars="200"/>
        <w:rPr>
          <w:rFonts w:hint="eastAsia" w:asciiTheme="minorEastAsia" w:hAnsiTheme="minorEastAsia" w:eastAsiaTheme="minorEastAsia" w:cstheme="minorEastAsia"/>
          <w:b/>
          <w:bCs/>
          <w:sz w:val="32"/>
          <w:szCs w:val="32"/>
          <w:u w:val="none" w:color="auto"/>
          <w:lang w:val="en-US" w:eastAsia="zh-CN"/>
        </w:rPr>
      </w:pPr>
      <w:r>
        <w:rPr>
          <w:rFonts w:hint="eastAsia" w:asciiTheme="minorEastAsia" w:hAnsiTheme="minorEastAsia" w:eastAsiaTheme="minorEastAsia" w:cstheme="minorEastAsia"/>
          <w:b/>
          <w:bCs/>
          <w:sz w:val="32"/>
          <w:szCs w:val="32"/>
          <w:u w:val="none" w:color="auto"/>
          <w:lang w:val="en-US" w:eastAsia="zh-CN"/>
        </w:rPr>
        <w:t>二、预算安排及绩效评价情况</w:t>
      </w:r>
    </w:p>
    <w:p>
      <w:pPr>
        <w:ind w:firstLine="643" w:firstLineChars="200"/>
        <w:rPr>
          <w:rFonts w:hint="eastAsia" w:ascii="仿宋_GB2312" w:hAnsi="仿宋_GB2312" w:eastAsia="仿宋_GB2312" w:cs="仿宋_GB2312"/>
          <w:b/>
          <w:bCs/>
          <w:sz w:val="32"/>
          <w:szCs w:val="32"/>
          <w:u w:val="none" w:color="auto"/>
          <w:lang w:val="en-US" w:eastAsia="zh-CN"/>
        </w:rPr>
      </w:pPr>
      <w:r>
        <w:rPr>
          <w:rFonts w:hint="eastAsia" w:ascii="仿宋_GB2312" w:hAnsi="仿宋_GB2312" w:eastAsia="仿宋_GB2312" w:cs="仿宋_GB2312"/>
          <w:b/>
          <w:bCs/>
          <w:sz w:val="32"/>
          <w:szCs w:val="32"/>
          <w:u w:val="none" w:color="auto"/>
          <w:lang w:val="en-US" w:eastAsia="zh-CN"/>
        </w:rPr>
        <w:t>（一）预算执行情况</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1、我中心</w:t>
      </w:r>
      <w:r>
        <w:rPr>
          <w:rFonts w:hint="eastAsia" w:ascii="仿宋_GB2312" w:hAnsi="仿宋_GB2312" w:eastAsia="仿宋_GB2312" w:cs="仿宋_GB2312"/>
          <w:sz w:val="32"/>
          <w:szCs w:val="32"/>
          <w:lang w:eastAsia="zh-CN"/>
        </w:rPr>
        <w:t>结合</w:t>
      </w:r>
      <w:r>
        <w:rPr>
          <w:rFonts w:hint="eastAsia" w:ascii="仿宋_GB2312" w:hAnsi="仿宋_GB2312" w:eastAsia="仿宋_GB2312" w:cs="仿宋_GB2312"/>
          <w:sz w:val="32"/>
          <w:szCs w:val="32"/>
        </w:rPr>
        <w:t>“中电科卫星导航运营服务有限公司”</w:t>
      </w:r>
      <w:r>
        <w:rPr>
          <w:rFonts w:hint="eastAsia" w:ascii="仿宋_GB2312" w:hAnsi="仿宋_GB2312" w:eastAsia="仿宋_GB2312" w:cs="仿宋_GB2312"/>
          <w:sz w:val="32"/>
          <w:szCs w:val="32"/>
          <w:lang w:eastAsia="zh-CN"/>
        </w:rPr>
        <w:t>检测平台</w:t>
      </w:r>
      <w:r>
        <w:rPr>
          <w:rFonts w:hint="eastAsia" w:ascii="仿宋_GB2312" w:hAnsi="仿宋_GB2312" w:eastAsia="仿宋_GB2312" w:cs="仿宋_GB2312"/>
          <w:sz w:val="32"/>
          <w:szCs w:val="32"/>
        </w:rPr>
        <w:t>出具的监测</w:t>
      </w:r>
      <w:r>
        <w:rPr>
          <w:rFonts w:hint="eastAsia" w:ascii="仿宋_GB2312" w:hAnsi="仿宋_GB2312" w:eastAsia="仿宋_GB2312" w:cs="仿宋_GB2312"/>
          <w:sz w:val="32"/>
          <w:szCs w:val="32"/>
          <w:lang w:eastAsia="zh-CN"/>
        </w:rPr>
        <w:t>数据报告，并成立了验收小组</w:t>
      </w:r>
      <w:r>
        <w:rPr>
          <w:rFonts w:hint="eastAsia" w:ascii="仿宋_GB2312" w:hAnsi="仿宋_GB2312" w:eastAsia="仿宋_GB2312" w:cs="仿宋_GB2312"/>
          <w:sz w:val="32"/>
          <w:szCs w:val="32"/>
        </w:rPr>
        <w:t>进行了验收，采用第三方核查与绩效评价的办法进行验收，作业补助资金</w:t>
      </w:r>
      <w:r>
        <w:rPr>
          <w:rFonts w:hint="eastAsia" w:ascii="仿宋_GB2312" w:hAnsi="仿宋_GB2312" w:eastAsia="仿宋_GB2312" w:cs="仿宋_GB2312"/>
          <w:sz w:val="32"/>
          <w:szCs w:val="32"/>
          <w:lang w:val="en-US" w:eastAsia="zh-CN"/>
        </w:rPr>
        <w:t>126</w:t>
      </w:r>
      <w:r>
        <w:rPr>
          <w:rFonts w:hint="eastAsia" w:ascii="仿宋_GB2312" w:hAnsi="仿宋_GB2312" w:eastAsia="仿宋_GB2312" w:cs="仿宋_GB2312"/>
          <w:sz w:val="32"/>
          <w:szCs w:val="32"/>
        </w:rPr>
        <w:t>万元已</w:t>
      </w:r>
      <w:r>
        <w:rPr>
          <w:rFonts w:hint="eastAsia" w:ascii="仿宋_GB2312" w:hAnsi="仿宋_GB2312" w:eastAsia="仿宋_GB2312" w:cs="仿宋_GB2312"/>
          <w:sz w:val="32"/>
          <w:szCs w:val="32"/>
          <w:lang w:eastAsia="zh-CN"/>
        </w:rPr>
        <w:t>全部</w:t>
      </w:r>
      <w:r>
        <w:rPr>
          <w:rFonts w:hint="eastAsia" w:ascii="仿宋_GB2312" w:hAnsi="仿宋_GB2312" w:eastAsia="仿宋_GB2312" w:cs="仿宋_GB2312"/>
          <w:sz w:val="32"/>
          <w:szCs w:val="32"/>
        </w:rPr>
        <w:t>兑付给具体开展作业的农机合作社与</w:t>
      </w:r>
      <w:r>
        <w:rPr>
          <w:rFonts w:hint="eastAsia" w:ascii="仿宋_GB2312" w:hAnsi="仿宋_GB2312" w:eastAsia="仿宋_GB2312" w:cs="仿宋_GB2312"/>
          <w:sz w:val="32"/>
          <w:szCs w:val="32"/>
          <w:lang w:eastAsia="zh-CN"/>
        </w:rPr>
        <w:t>作业机手</w:t>
      </w:r>
      <w:r>
        <w:rPr>
          <w:rFonts w:hint="eastAsia" w:ascii="仿宋_GB2312" w:hAnsi="仿宋_GB2312" w:eastAsia="仿宋_GB2312" w:cs="仿宋_GB2312"/>
          <w:sz w:val="32"/>
          <w:szCs w:val="32"/>
        </w:rPr>
        <w:t>。</w:t>
      </w:r>
    </w:p>
    <w:p>
      <w:pPr>
        <w:numPr>
          <w:ilvl w:val="0"/>
          <w:numId w:val="0"/>
        </w:num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项目资金管理情况</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项目的资金全部到位，并且使用较为规范、合理，均较好地完成既定指标，达到了相应的基本要求。</w:t>
      </w:r>
    </w:p>
    <w:p>
      <w:pPr>
        <w:snapToGrid w:val="0"/>
        <w:spacing w:line="62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（二）总体绩效目标完成情况</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年，全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把</w:t>
      </w:r>
      <w:r>
        <w:rPr>
          <w:rFonts w:hint="eastAsia" w:ascii="仿宋_GB2312" w:hAnsi="仿宋_GB2312" w:eastAsia="仿宋_GB2312" w:cs="仿宋_GB2312"/>
          <w:sz w:val="32"/>
          <w:szCs w:val="32"/>
          <w:lang w:eastAsia="zh-CN"/>
        </w:rPr>
        <w:t>春</w:t>
      </w:r>
      <w:r>
        <w:rPr>
          <w:rFonts w:hint="eastAsia" w:ascii="仿宋_GB2312" w:hAnsi="仿宋_GB2312" w:eastAsia="仿宋_GB2312" w:cs="仿宋_GB2312"/>
          <w:sz w:val="32"/>
          <w:szCs w:val="32"/>
        </w:rPr>
        <w:t>秋季作为深松整地的主战场，努力克服严重旱情造成的不利影响，从政策扶持、组织推进、示范引领、项目监管四个方面强化措施，超额完成深松整地任务。</w:t>
      </w:r>
    </w:p>
    <w:p>
      <w:pPr>
        <w:snapToGrid w:val="0"/>
        <w:spacing w:line="620" w:lineRule="exact"/>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（三）各项指标完成情况</w:t>
      </w:r>
    </w:p>
    <w:p>
      <w:pPr>
        <w:ind w:firstLine="646" w:firstLineChars="202"/>
        <w:rPr>
          <w:rFonts w:hint="eastAsia" w:ascii="仿宋_GB2312" w:hAnsi="仿宋_GB2312" w:eastAsia="仿宋_GB2312" w:cs="仿宋_GB2312"/>
          <w:bCs/>
          <w:spacing w:val="22"/>
          <w:sz w:val="32"/>
          <w:szCs w:val="32"/>
        </w:rPr>
      </w:pPr>
      <w:r>
        <w:rPr>
          <w:rFonts w:hint="eastAsia" w:ascii="仿宋_GB2312" w:hAnsi="仿宋_GB2312" w:eastAsia="仿宋_GB2312" w:cs="仿宋_GB2312"/>
          <w:sz w:val="32"/>
          <w:szCs w:val="32"/>
        </w:rPr>
        <w:t>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共落实</w:t>
      </w:r>
      <w:r>
        <w:rPr>
          <w:rFonts w:hint="eastAsia" w:ascii="仿宋_GB2312" w:hAnsi="仿宋_GB2312" w:eastAsia="仿宋_GB2312" w:cs="仿宋_GB2312"/>
          <w:sz w:val="32"/>
          <w:szCs w:val="32"/>
          <w:lang w:val="en-US" w:eastAsia="zh-CN"/>
        </w:rPr>
        <w:t>95762.51</w:t>
      </w:r>
      <w:r>
        <w:rPr>
          <w:rFonts w:hint="eastAsia" w:ascii="仿宋_GB2312" w:hAnsi="仿宋_GB2312" w:eastAsia="仿宋_GB2312" w:cs="仿宋_GB2312"/>
          <w:sz w:val="32"/>
          <w:szCs w:val="32"/>
        </w:rPr>
        <w:t>亩，占计划任务</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万亩的</w:t>
      </w:r>
      <w:r>
        <w:rPr>
          <w:rFonts w:hint="eastAsia" w:ascii="仿宋_GB2312" w:hAnsi="仿宋_GB2312" w:eastAsia="仿宋_GB2312" w:cs="仿宋_GB2312"/>
          <w:sz w:val="32"/>
          <w:szCs w:val="32"/>
          <w:lang w:val="en-US" w:eastAsia="zh-CN"/>
        </w:rPr>
        <w:t>136.8</w:t>
      </w:r>
      <w:r>
        <w:rPr>
          <w:rFonts w:hint="eastAsia" w:ascii="仿宋_GB2312" w:hAnsi="仿宋_GB2312" w:eastAsia="仿宋_GB2312" w:cs="仿宋_GB2312"/>
          <w:sz w:val="32"/>
          <w:szCs w:val="32"/>
        </w:rPr>
        <w:t>%，“中电科卫星导航运营服务有限公司”出具的监测面积是</w:t>
      </w:r>
      <w:r>
        <w:rPr>
          <w:rFonts w:hint="eastAsia" w:ascii="仿宋_GB2312" w:hAnsi="仿宋_GB2312" w:eastAsia="仿宋_GB2312" w:cs="仿宋_GB2312"/>
          <w:sz w:val="32"/>
          <w:szCs w:val="32"/>
          <w:lang w:val="en-US" w:eastAsia="zh-CN"/>
        </w:rPr>
        <w:t>71833.17</w:t>
      </w:r>
      <w:r>
        <w:rPr>
          <w:rFonts w:hint="eastAsia" w:ascii="仿宋_GB2312" w:hAnsi="仿宋_GB2312" w:eastAsia="仿宋_GB2312" w:cs="仿宋_GB2312"/>
          <w:sz w:val="32"/>
          <w:szCs w:val="32"/>
        </w:rPr>
        <w:t>亩，其中达标面积</w:t>
      </w:r>
      <w:r>
        <w:rPr>
          <w:rFonts w:hint="eastAsia" w:ascii="仿宋_GB2312" w:hAnsi="仿宋_GB2312" w:eastAsia="仿宋_GB2312" w:cs="仿宋_GB2312"/>
          <w:sz w:val="32"/>
          <w:szCs w:val="32"/>
          <w:lang w:val="en-US" w:eastAsia="zh-CN"/>
        </w:rPr>
        <w:t>71274.28</w:t>
      </w:r>
      <w:r>
        <w:rPr>
          <w:rFonts w:hint="eastAsia" w:ascii="仿宋_GB2312" w:hAnsi="仿宋_GB2312" w:eastAsia="仿宋_GB2312" w:cs="仿宋_GB2312"/>
          <w:sz w:val="32"/>
          <w:szCs w:val="32"/>
        </w:rPr>
        <w:t>亩，占计划任务</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万亩的近</w:t>
      </w:r>
      <w:r>
        <w:rPr>
          <w:rFonts w:hint="eastAsia" w:ascii="仿宋_GB2312" w:hAnsi="仿宋_GB2312" w:eastAsia="仿宋_GB2312" w:cs="仿宋_GB2312"/>
          <w:sz w:val="32"/>
          <w:szCs w:val="32"/>
          <w:lang w:val="en-US" w:eastAsia="zh-CN"/>
        </w:rPr>
        <w:t>1.02</w:t>
      </w:r>
      <w:r>
        <w:rPr>
          <w:rFonts w:hint="eastAsia" w:ascii="仿宋_GB2312" w:hAnsi="仿宋_GB2312" w:eastAsia="仿宋_GB2312" w:cs="仿宋_GB2312"/>
          <w:sz w:val="32"/>
          <w:szCs w:val="32"/>
        </w:rPr>
        <w:t>%。兑付农机深松作业试点补贴面积</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万亩，兑付资金</w:t>
      </w:r>
      <w:r>
        <w:rPr>
          <w:rFonts w:hint="eastAsia" w:ascii="仿宋_GB2312" w:hAnsi="仿宋_GB2312" w:eastAsia="仿宋_GB2312" w:cs="仿宋_GB2312"/>
          <w:sz w:val="32"/>
          <w:szCs w:val="32"/>
          <w:lang w:val="en-US" w:eastAsia="zh-CN"/>
        </w:rPr>
        <w:t>126</w:t>
      </w:r>
      <w:r>
        <w:rPr>
          <w:rFonts w:hint="eastAsia" w:ascii="仿宋_GB2312" w:hAnsi="仿宋_GB2312" w:eastAsia="仿宋_GB2312" w:cs="仿宋_GB2312"/>
          <w:sz w:val="32"/>
          <w:szCs w:val="32"/>
        </w:rPr>
        <w:t>万元。实施深松的地块抗旱耐劳能力得到显著增强，农作物产量显著提高。</w:t>
      </w:r>
    </w:p>
    <w:p>
      <w:pPr>
        <w:ind w:firstLine="643" w:firstLineChars="200"/>
        <w:rPr>
          <w:rFonts w:hint="eastAsia" w:ascii="仿宋_GB2312" w:hAnsi="仿宋_GB2312" w:eastAsia="仿宋_GB2312" w:cs="仿宋_GB2312"/>
          <w:b/>
          <w:bCs/>
          <w:sz w:val="32"/>
          <w:szCs w:val="32"/>
          <w:u w:val="none" w:color="auto"/>
          <w:lang w:val="en-US" w:eastAsia="zh-CN"/>
        </w:rPr>
      </w:pPr>
      <w:r>
        <w:rPr>
          <w:rFonts w:hint="eastAsia" w:ascii="仿宋_GB2312" w:hAnsi="仿宋_GB2312" w:eastAsia="仿宋_GB2312" w:cs="仿宋_GB2312"/>
          <w:b/>
          <w:bCs/>
          <w:sz w:val="32"/>
          <w:szCs w:val="32"/>
          <w:u w:val="none" w:color="auto"/>
          <w:lang w:val="en-US" w:eastAsia="zh-CN"/>
        </w:rPr>
        <w:t>1、数量指标</w:t>
      </w:r>
    </w:p>
    <w:p>
      <w:pPr>
        <w:ind w:firstLine="640" w:firstLineChars="200"/>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2022年深松整地作业目标任务完成深松整地7万亩，每亩补贴18元。截至2022</w:t>
      </w:r>
      <w:bookmarkStart w:id="0" w:name="_GoBack"/>
      <w:bookmarkEnd w:id="0"/>
      <w:r>
        <w:rPr>
          <w:rFonts w:hint="eastAsia" w:ascii="仿宋_GB2312" w:hAnsi="仿宋_GB2312" w:eastAsia="仿宋_GB2312" w:cs="仿宋_GB2312"/>
          <w:sz w:val="32"/>
          <w:szCs w:val="32"/>
          <w:u w:val="none" w:color="auto"/>
          <w:lang w:val="en-US" w:eastAsia="zh-CN"/>
        </w:rPr>
        <w:t>年年底，安装农机深松整地作业信息化远程监测设备45台（部），全年完成深松整地</w:t>
      </w:r>
      <w:r>
        <w:rPr>
          <w:rFonts w:hint="eastAsia" w:ascii="仿宋_GB2312" w:hAnsi="仿宋_GB2312" w:eastAsia="仿宋_GB2312" w:cs="仿宋_GB2312"/>
          <w:sz w:val="32"/>
          <w:szCs w:val="32"/>
          <w:lang w:val="en-US" w:eastAsia="zh-CN"/>
        </w:rPr>
        <w:t>71274.28</w:t>
      </w:r>
      <w:r>
        <w:rPr>
          <w:rFonts w:hint="eastAsia" w:ascii="仿宋_GB2312" w:hAnsi="仿宋_GB2312" w:eastAsia="仿宋_GB2312" w:cs="仿宋_GB2312"/>
          <w:sz w:val="32"/>
          <w:szCs w:val="32"/>
          <w:u w:val="none" w:color="auto"/>
          <w:lang w:val="en-US" w:eastAsia="zh-CN"/>
        </w:rPr>
        <w:t>亩，检测面积</w:t>
      </w:r>
      <w:r>
        <w:rPr>
          <w:rFonts w:hint="eastAsia" w:ascii="仿宋_GB2312" w:hAnsi="仿宋_GB2312" w:eastAsia="仿宋_GB2312" w:cs="仿宋_GB2312"/>
          <w:sz w:val="32"/>
          <w:szCs w:val="32"/>
          <w:lang w:val="en-US" w:eastAsia="zh-CN"/>
        </w:rPr>
        <w:t>95762.51</w:t>
      </w:r>
      <w:r>
        <w:rPr>
          <w:rFonts w:hint="eastAsia" w:ascii="仿宋_GB2312" w:hAnsi="仿宋_GB2312" w:eastAsia="仿宋_GB2312" w:cs="仿宋_GB2312"/>
          <w:sz w:val="32"/>
          <w:szCs w:val="32"/>
          <w:u w:val="none" w:color="auto"/>
          <w:lang w:val="en-US" w:eastAsia="zh-CN"/>
        </w:rPr>
        <w:t>亩，深松检测面积占全年检测任务面积的136.8%，深松面积超额完成2.5762万亩，检测面积超额完成2.5762万亩。</w:t>
      </w:r>
    </w:p>
    <w:p>
      <w:pPr>
        <w:ind w:firstLine="643" w:firstLineChars="200"/>
        <w:rPr>
          <w:rFonts w:hint="eastAsia" w:ascii="仿宋_GB2312" w:hAnsi="仿宋_GB2312" w:eastAsia="仿宋_GB2312" w:cs="仿宋_GB2312"/>
          <w:b/>
          <w:bCs/>
          <w:sz w:val="32"/>
          <w:szCs w:val="32"/>
          <w:u w:val="none" w:color="auto"/>
          <w:lang w:val="en-US" w:eastAsia="zh-CN"/>
        </w:rPr>
      </w:pPr>
      <w:r>
        <w:rPr>
          <w:rFonts w:hint="eastAsia" w:ascii="仿宋_GB2312" w:hAnsi="仿宋_GB2312" w:eastAsia="仿宋_GB2312" w:cs="仿宋_GB2312"/>
          <w:b/>
          <w:bCs/>
          <w:sz w:val="32"/>
          <w:szCs w:val="32"/>
          <w:u w:val="none" w:color="auto"/>
          <w:lang w:val="en-US" w:eastAsia="zh-CN"/>
        </w:rPr>
        <w:t>2、质量指标</w:t>
      </w:r>
    </w:p>
    <w:p>
      <w:pPr>
        <w:ind w:firstLine="640" w:firstLineChars="200"/>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县农机中心严格执行甘肃省地方标准DB62/T2557-2015《机械化深松作业技术规范》，深松作业后有效打破犁底层，作业深度达26cm以上，作业后的地块达到“深、平、细、实”，高质量、高标准完成了农机深松整地作业补贴工作。</w:t>
      </w:r>
    </w:p>
    <w:p>
      <w:pPr>
        <w:ind w:firstLine="643" w:firstLineChars="200"/>
        <w:rPr>
          <w:rFonts w:hint="eastAsia" w:ascii="仿宋_GB2312" w:hAnsi="仿宋_GB2312" w:eastAsia="仿宋_GB2312" w:cs="仿宋_GB2312"/>
          <w:b/>
          <w:bCs/>
          <w:sz w:val="32"/>
          <w:szCs w:val="32"/>
          <w:u w:val="none" w:color="auto"/>
          <w:lang w:val="en-US" w:eastAsia="zh-CN"/>
        </w:rPr>
      </w:pPr>
      <w:r>
        <w:rPr>
          <w:rFonts w:hint="eastAsia" w:ascii="仿宋_GB2312" w:hAnsi="仿宋_GB2312" w:eastAsia="仿宋_GB2312" w:cs="仿宋_GB2312"/>
          <w:b/>
          <w:bCs/>
          <w:sz w:val="32"/>
          <w:szCs w:val="32"/>
          <w:u w:val="none" w:color="auto"/>
          <w:lang w:val="en-US" w:eastAsia="zh-CN"/>
        </w:rPr>
        <w:t>3、时效指标</w:t>
      </w:r>
    </w:p>
    <w:p>
      <w:pPr>
        <w:ind w:firstLine="640" w:firstLineChars="200"/>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按照相关要求，顺利在2023年03月31日前完成农机深松整地作业补贴工作。</w:t>
      </w:r>
    </w:p>
    <w:p>
      <w:pPr>
        <w:ind w:firstLine="643" w:firstLineChars="200"/>
        <w:rPr>
          <w:rFonts w:hint="eastAsia" w:ascii="仿宋_GB2312" w:hAnsi="仿宋_GB2312" w:eastAsia="仿宋_GB2312" w:cs="仿宋_GB2312"/>
          <w:b/>
          <w:bCs/>
          <w:sz w:val="32"/>
          <w:szCs w:val="32"/>
          <w:u w:val="none" w:color="auto"/>
          <w:lang w:val="en-US" w:eastAsia="zh-CN"/>
        </w:rPr>
      </w:pPr>
      <w:r>
        <w:rPr>
          <w:rFonts w:hint="eastAsia" w:ascii="仿宋_GB2312" w:hAnsi="仿宋_GB2312" w:eastAsia="仿宋_GB2312" w:cs="仿宋_GB2312"/>
          <w:b/>
          <w:bCs/>
          <w:sz w:val="32"/>
          <w:szCs w:val="32"/>
          <w:u w:val="none" w:color="auto"/>
          <w:lang w:val="en-US" w:eastAsia="zh-CN"/>
        </w:rPr>
        <w:t>4、成本指标</w:t>
      </w:r>
    </w:p>
    <w:p>
      <w:pPr>
        <w:ind w:firstLine="640" w:firstLineChars="200"/>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深松后打破犁底层，加深耕层，提高土壤的蓄水能力，可以增加肥料的溶解能力，提高耕地质量，降低农作物成本每亩5-10%。</w:t>
      </w:r>
    </w:p>
    <w:p>
      <w:pPr>
        <w:ind w:firstLine="643" w:firstLineChars="200"/>
        <w:rPr>
          <w:rFonts w:hint="eastAsia" w:ascii="仿宋_GB2312" w:hAnsi="仿宋_GB2312" w:eastAsia="仿宋_GB2312" w:cs="仿宋_GB2312"/>
          <w:b/>
          <w:bCs/>
          <w:sz w:val="32"/>
          <w:szCs w:val="32"/>
          <w:u w:val="none" w:color="auto"/>
          <w:lang w:val="en-US" w:eastAsia="zh-CN"/>
        </w:rPr>
      </w:pPr>
      <w:r>
        <w:rPr>
          <w:rFonts w:hint="eastAsia" w:ascii="仿宋_GB2312" w:hAnsi="仿宋_GB2312" w:eastAsia="仿宋_GB2312" w:cs="仿宋_GB2312"/>
          <w:b/>
          <w:bCs/>
          <w:sz w:val="32"/>
          <w:szCs w:val="32"/>
          <w:u w:val="none" w:color="auto"/>
          <w:lang w:val="en-US" w:eastAsia="zh-CN"/>
        </w:rPr>
        <w:t>5、效益指标</w:t>
      </w:r>
    </w:p>
    <w:p>
      <w:pPr>
        <w:ind w:firstLine="640" w:firstLineChars="200"/>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土地深松后，土壤含水率平均增加1.85个百分点，土壤容重降低降幅2.6%，亩产量平均增加45.08kg/亩，农民每亩地平均收益平均增加112.33元。不仅提高了耕地质量、土壤的蓄水保墒效果、肥料利用率，还改善了农田生态质量，促进农业可持续发展，是保障粮食安全和农产品有效供给的重要手段。</w:t>
      </w:r>
    </w:p>
    <w:p>
      <w:pPr>
        <w:numPr>
          <w:ilvl w:val="0"/>
          <w:numId w:val="1"/>
        </w:numPr>
        <w:ind w:firstLine="643" w:firstLineChars="200"/>
        <w:rPr>
          <w:rFonts w:hint="eastAsia" w:asciiTheme="minorEastAsia" w:hAnsiTheme="minorEastAsia" w:eastAsiaTheme="minorEastAsia" w:cstheme="minorEastAsia"/>
          <w:b/>
          <w:bCs/>
          <w:sz w:val="32"/>
          <w:szCs w:val="32"/>
          <w:u w:val="none" w:color="auto"/>
          <w:lang w:val="en-US" w:eastAsia="zh-CN"/>
        </w:rPr>
      </w:pPr>
      <w:r>
        <w:rPr>
          <w:rFonts w:hint="eastAsia" w:asciiTheme="minorEastAsia" w:hAnsiTheme="minorEastAsia" w:eastAsiaTheme="minorEastAsia" w:cstheme="minorEastAsia"/>
          <w:b/>
          <w:bCs/>
          <w:sz w:val="32"/>
          <w:szCs w:val="32"/>
          <w:u w:val="none" w:color="auto"/>
          <w:lang w:val="en-US" w:eastAsia="zh-CN"/>
        </w:rPr>
        <w:t>偏离绩效目标的原因</w:t>
      </w:r>
    </w:p>
    <w:p>
      <w:pPr>
        <w:numPr>
          <w:ilvl w:val="0"/>
          <w:numId w:val="0"/>
        </w:numPr>
        <w:ind w:firstLine="640" w:firstLineChars="200"/>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农机深松整地作业补贴项目作为党和国家实施的一项新的惠农政策，尽管我们组织较为充分，但也难免存在一些问题，主要表现为：</w:t>
      </w:r>
      <w:r>
        <w:rPr>
          <w:rFonts w:hint="eastAsia" w:ascii="仿宋_GB2312" w:hAnsi="仿宋_GB2312" w:eastAsia="仿宋_GB2312" w:cs="仿宋_GB2312"/>
          <w:b/>
          <w:bCs/>
          <w:sz w:val="32"/>
          <w:szCs w:val="32"/>
          <w:u w:val="none" w:color="auto"/>
          <w:lang w:val="en-US" w:eastAsia="zh-CN"/>
        </w:rPr>
        <w:t>一是</w:t>
      </w:r>
      <w:r>
        <w:rPr>
          <w:rFonts w:hint="eastAsia" w:ascii="仿宋_GB2312" w:hAnsi="仿宋_GB2312" w:eastAsia="仿宋_GB2312" w:cs="仿宋_GB2312"/>
          <w:sz w:val="32"/>
          <w:szCs w:val="32"/>
          <w:u w:val="none" w:color="auto"/>
          <w:lang w:val="en-US" w:eastAsia="zh-CN"/>
        </w:rPr>
        <w:t>群众对农机深松认识上存在差距，思维仍然停留在传统作业模式。</w:t>
      </w:r>
      <w:r>
        <w:rPr>
          <w:rFonts w:hint="eastAsia" w:ascii="仿宋_GB2312" w:hAnsi="仿宋_GB2312" w:eastAsia="仿宋_GB2312" w:cs="仿宋_GB2312"/>
          <w:b/>
          <w:bCs/>
          <w:sz w:val="32"/>
          <w:szCs w:val="32"/>
          <w:u w:val="none" w:color="auto"/>
          <w:lang w:val="en-US" w:eastAsia="zh-CN"/>
        </w:rPr>
        <w:t>二是</w:t>
      </w:r>
      <w:r>
        <w:rPr>
          <w:rFonts w:hint="eastAsia" w:ascii="仿宋_GB2312" w:hAnsi="仿宋_GB2312" w:eastAsia="仿宋_GB2312" w:cs="仿宋_GB2312"/>
          <w:sz w:val="32"/>
          <w:szCs w:val="32"/>
          <w:u w:val="none" w:color="auto"/>
          <w:lang w:val="en-US" w:eastAsia="zh-CN"/>
        </w:rPr>
        <w:t>农机服务体系不健全，基层单位断档，县、乡镇缺乏工作经费，在具体工作中难度较大。</w:t>
      </w:r>
      <w:r>
        <w:rPr>
          <w:rFonts w:hint="eastAsia" w:ascii="仿宋_GB2312" w:hAnsi="仿宋_GB2312" w:eastAsia="仿宋_GB2312" w:cs="仿宋_GB2312"/>
          <w:b/>
          <w:bCs/>
          <w:sz w:val="32"/>
          <w:szCs w:val="32"/>
          <w:u w:val="none" w:color="auto"/>
          <w:lang w:val="en-US" w:eastAsia="zh-CN"/>
        </w:rPr>
        <w:t>三是</w:t>
      </w:r>
      <w:r>
        <w:rPr>
          <w:rFonts w:hint="eastAsia" w:ascii="仿宋_GB2312" w:hAnsi="仿宋_GB2312" w:eastAsia="仿宋_GB2312" w:cs="仿宋_GB2312"/>
          <w:sz w:val="32"/>
          <w:szCs w:val="32"/>
          <w:u w:val="none" w:color="auto"/>
          <w:lang w:val="en-US" w:eastAsia="zh-CN"/>
        </w:rPr>
        <w:t>检测仪器使用和维修还不能完全达到农机合作社需求，导致全县部分深松面积数字没有上传。</w:t>
      </w:r>
      <w:r>
        <w:rPr>
          <w:rFonts w:hint="eastAsia" w:ascii="仿宋_GB2312" w:hAnsi="仿宋_GB2312" w:eastAsia="仿宋_GB2312" w:cs="仿宋_GB2312"/>
          <w:b/>
          <w:bCs/>
          <w:sz w:val="32"/>
          <w:szCs w:val="32"/>
          <w:u w:val="none" w:color="auto"/>
          <w:lang w:val="en-US" w:eastAsia="zh-CN"/>
        </w:rPr>
        <w:t>四是</w:t>
      </w:r>
      <w:r>
        <w:rPr>
          <w:rFonts w:hint="eastAsia" w:ascii="仿宋_GB2312" w:hAnsi="仿宋_GB2312" w:eastAsia="仿宋_GB2312" w:cs="仿宋_GB2312"/>
          <w:sz w:val="32"/>
          <w:szCs w:val="32"/>
          <w:u w:val="none" w:color="auto"/>
          <w:lang w:val="en-US" w:eastAsia="zh-CN"/>
        </w:rPr>
        <w:t>由于土壤类型、耕作方式和机具配备等情况不同，导致深松作业差异较大。</w:t>
      </w:r>
      <w:r>
        <w:rPr>
          <w:rFonts w:hint="eastAsia" w:ascii="仿宋_GB2312" w:hAnsi="仿宋_GB2312" w:eastAsia="仿宋_GB2312" w:cs="仿宋_GB2312"/>
          <w:b/>
          <w:bCs/>
          <w:sz w:val="32"/>
          <w:szCs w:val="32"/>
          <w:u w:val="none" w:color="auto"/>
          <w:lang w:val="en-US" w:eastAsia="zh-CN"/>
        </w:rPr>
        <w:t>五是</w:t>
      </w:r>
      <w:r>
        <w:rPr>
          <w:rFonts w:hint="eastAsia" w:ascii="仿宋_GB2312" w:hAnsi="仿宋_GB2312" w:eastAsia="仿宋_GB2312" w:cs="仿宋_GB2312"/>
          <w:sz w:val="32"/>
          <w:szCs w:val="32"/>
          <w:u w:val="none" w:color="auto"/>
          <w:lang w:val="en-US" w:eastAsia="zh-CN"/>
        </w:rPr>
        <w:t>农机深松整地作业环境条件恶劣，检测仪器故障较多，维修手段及时跟不上，部分农机手业务能力较低，对检测仪器的使用不熟练或者使用不当，造成部分农机户对深松监测手段存有异议。</w:t>
      </w:r>
    </w:p>
    <w:p>
      <w:pPr>
        <w:ind w:firstLine="643" w:firstLineChars="200"/>
        <w:rPr>
          <w:rFonts w:hint="eastAsia" w:asciiTheme="minorEastAsia" w:hAnsiTheme="minorEastAsia" w:eastAsiaTheme="minorEastAsia" w:cstheme="minorEastAsia"/>
          <w:b/>
          <w:bCs/>
          <w:sz w:val="32"/>
          <w:szCs w:val="32"/>
          <w:u w:val="none" w:color="auto"/>
          <w:lang w:val="en-US" w:eastAsia="zh-CN"/>
        </w:rPr>
      </w:pPr>
      <w:r>
        <w:rPr>
          <w:rFonts w:hint="eastAsia" w:asciiTheme="minorEastAsia" w:hAnsiTheme="minorEastAsia" w:cstheme="minorEastAsia"/>
          <w:b/>
          <w:bCs/>
          <w:sz w:val="32"/>
          <w:szCs w:val="32"/>
          <w:u w:val="none" w:color="auto"/>
          <w:lang w:val="en-US" w:eastAsia="zh-CN"/>
        </w:rPr>
        <w:t>四、</w:t>
      </w:r>
      <w:r>
        <w:rPr>
          <w:rFonts w:hint="eastAsia" w:asciiTheme="minorEastAsia" w:hAnsiTheme="minorEastAsia" w:eastAsiaTheme="minorEastAsia" w:cstheme="minorEastAsia"/>
          <w:b/>
          <w:bCs/>
          <w:sz w:val="32"/>
          <w:szCs w:val="32"/>
          <w:u w:val="none" w:color="auto"/>
          <w:lang w:val="en-US" w:eastAsia="zh-CN"/>
        </w:rPr>
        <w:t>下一步整改措施</w:t>
      </w:r>
    </w:p>
    <w:p>
      <w:pPr>
        <w:ind w:firstLine="643" w:firstLineChars="200"/>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b/>
          <w:bCs/>
          <w:sz w:val="32"/>
          <w:szCs w:val="32"/>
          <w:u w:val="none" w:color="auto"/>
          <w:lang w:val="en-US" w:eastAsia="zh-CN"/>
        </w:rPr>
        <w:t>(一)要强化宣传，搞好服务。</w:t>
      </w:r>
      <w:r>
        <w:rPr>
          <w:rFonts w:hint="eastAsia" w:ascii="仿宋_GB2312" w:hAnsi="仿宋_GB2312" w:eastAsia="仿宋_GB2312" w:cs="仿宋_GB2312"/>
          <w:sz w:val="32"/>
          <w:szCs w:val="32"/>
          <w:u w:val="none" w:color="auto"/>
          <w:lang w:val="en-US" w:eastAsia="zh-CN"/>
        </w:rPr>
        <w:t>充分利用新闻媒介及现场演示会等形式，广泛宣传农机深松整地作业的重要作用，提高广大农民应用深松技术的自觉性。及时总结和宣传实施农机深松整地作业补贴工作中涌现出的好经验、好做法，为推进农机深松整地作业营造良好的舆论氛围。加强机手培训和技术指导，切实提高作业质量。加强农机维修和售后服务，协调做好深松机械零配件等物资供应服务，加强农机安全监督管理，保障农机深松整地作业顺利进行。</w:t>
      </w:r>
    </w:p>
    <w:p>
      <w:pPr>
        <w:ind w:firstLine="643" w:firstLineChars="200"/>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b/>
          <w:bCs/>
          <w:sz w:val="32"/>
          <w:szCs w:val="32"/>
          <w:u w:val="none" w:color="auto"/>
          <w:lang w:val="en-US" w:eastAsia="zh-CN"/>
        </w:rPr>
        <w:t>(二)要示范推广，辐射带动。</w:t>
      </w:r>
      <w:r>
        <w:rPr>
          <w:rFonts w:hint="eastAsia" w:ascii="仿宋_GB2312" w:hAnsi="仿宋_GB2312" w:eastAsia="仿宋_GB2312" w:cs="仿宋_GB2312"/>
          <w:sz w:val="32"/>
          <w:szCs w:val="32"/>
          <w:u w:val="none" w:color="auto"/>
          <w:lang w:val="en-US" w:eastAsia="zh-CN"/>
        </w:rPr>
        <w:t>通过层层召开现场会、建设示范基地、加强农机农艺融合、培训和指导并行的方式，连片作业示范，整乡整村推进，做给农民看，帮着农民算，带着农民干，让农民尽快掌握技术、看到效果、得到实惠，为大面积推广打下良好的群众基础。</w:t>
      </w:r>
    </w:p>
    <w:p>
      <w:pPr>
        <w:ind w:firstLine="643" w:firstLineChars="200"/>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b/>
          <w:bCs/>
          <w:sz w:val="32"/>
          <w:szCs w:val="32"/>
          <w:u w:val="none" w:color="auto"/>
          <w:lang w:val="en-US" w:eastAsia="zh-CN"/>
        </w:rPr>
        <w:t>(三)要创新机制，落实机具。</w:t>
      </w:r>
      <w:r>
        <w:rPr>
          <w:rFonts w:hint="eastAsia" w:ascii="仿宋_GB2312" w:hAnsi="仿宋_GB2312" w:eastAsia="仿宋_GB2312" w:cs="仿宋_GB2312"/>
          <w:sz w:val="32"/>
          <w:szCs w:val="32"/>
          <w:u w:val="none" w:color="auto"/>
          <w:lang w:val="en-US" w:eastAsia="zh-CN"/>
        </w:rPr>
        <w:t>要建立健全"政府引导，农民投入，财政补贴"的农机深松整地作业长效投入机制。充分利用购机补贴政策，优先补贴深松整地及配套动力机具。积极组织协调农机大户、农机专业合作社，将深松作业机械、配套动力机械登记造册，整合资源，统一调配，确保机具供应。根据我县实际情况，建议将深松调幅犁作业纳入深松整地作业补贴范围。</w:t>
      </w:r>
    </w:p>
    <w:p>
      <w:pPr>
        <w:ind w:firstLine="643" w:firstLineChars="200"/>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b/>
          <w:bCs/>
          <w:sz w:val="32"/>
          <w:szCs w:val="32"/>
          <w:u w:val="none" w:color="auto"/>
          <w:lang w:val="en-US" w:eastAsia="zh-CN"/>
        </w:rPr>
        <w:t>(四)要强化监管，确保质量。</w:t>
      </w:r>
      <w:r>
        <w:rPr>
          <w:rFonts w:hint="eastAsia" w:ascii="仿宋_GB2312" w:hAnsi="仿宋_GB2312" w:eastAsia="仿宋_GB2312" w:cs="仿宋_GB2312"/>
          <w:sz w:val="32"/>
          <w:szCs w:val="32"/>
          <w:u w:val="none" w:color="auto"/>
          <w:lang w:val="en-US" w:eastAsia="zh-CN"/>
        </w:rPr>
        <w:t>要建立健全农机深松整地作业质量监管和督导考核机制，将机械深松整地工作列入基层农村工作目标责任制考核的重要内容。组织有关人员定期不定期地深入项目区域开展农机深松整地作业质量检测，发现问题及时解决和纠正。根据检测网络监督，不断完善监管水平，防止弄虚作假，形成良性工作运转机制。</w:t>
      </w:r>
    </w:p>
    <w:p>
      <w:pPr>
        <w:ind w:firstLine="643" w:firstLineChars="200"/>
        <w:rPr>
          <w:rFonts w:hint="eastAsia" w:asciiTheme="minorEastAsia" w:hAnsiTheme="minorEastAsia" w:eastAsiaTheme="minorEastAsia" w:cstheme="minorEastAsia"/>
          <w:b/>
          <w:bCs/>
          <w:sz w:val="32"/>
          <w:szCs w:val="32"/>
          <w:u w:val="none" w:color="auto"/>
          <w:lang w:val="en-US" w:eastAsia="zh-CN"/>
        </w:rPr>
      </w:pPr>
      <w:r>
        <w:rPr>
          <w:rFonts w:hint="eastAsia" w:asciiTheme="minorEastAsia" w:hAnsiTheme="minorEastAsia" w:cstheme="minorEastAsia"/>
          <w:b/>
          <w:bCs/>
          <w:sz w:val="32"/>
          <w:szCs w:val="32"/>
          <w:u w:val="none" w:color="auto"/>
          <w:lang w:val="en-US" w:eastAsia="zh-CN"/>
        </w:rPr>
        <w:t>五</w:t>
      </w:r>
      <w:r>
        <w:rPr>
          <w:rFonts w:hint="eastAsia" w:asciiTheme="minorEastAsia" w:hAnsiTheme="minorEastAsia" w:eastAsiaTheme="minorEastAsia" w:cstheme="minorEastAsia"/>
          <w:b/>
          <w:bCs/>
          <w:sz w:val="32"/>
          <w:szCs w:val="32"/>
          <w:u w:val="none" w:color="auto"/>
          <w:lang w:val="en-US" w:eastAsia="zh-CN"/>
        </w:rPr>
        <w:t>、绩效自评结果拟应用和公开情况</w:t>
      </w:r>
    </w:p>
    <w:p>
      <w:pPr>
        <w:ind w:firstLine="640" w:firstLineChars="200"/>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县农业机械化服务中心严格按照《2022年合水县农机深松整地作业实施方案》要求，落实了深松整地措施，</w:t>
      </w:r>
      <w:r>
        <w:rPr>
          <w:rFonts w:hint="eastAsia" w:ascii="仿宋_GB2312" w:hAnsi="仿宋_GB2312" w:eastAsia="仿宋_GB2312" w:cs="仿宋_GB2312"/>
          <w:sz w:val="32"/>
          <w:szCs w:val="32"/>
          <w:lang w:eastAsia="zh-CN"/>
        </w:rPr>
        <w:t>结合</w:t>
      </w:r>
      <w:r>
        <w:rPr>
          <w:rFonts w:hint="eastAsia" w:ascii="仿宋_GB2312" w:hAnsi="仿宋_GB2312" w:eastAsia="仿宋_GB2312" w:cs="仿宋_GB2312"/>
          <w:sz w:val="32"/>
          <w:szCs w:val="32"/>
        </w:rPr>
        <w:t>“中电科卫星导航运营服务有限公司”</w:t>
      </w:r>
      <w:r>
        <w:rPr>
          <w:rFonts w:hint="eastAsia" w:ascii="仿宋_GB2312" w:hAnsi="仿宋_GB2312" w:eastAsia="仿宋_GB2312" w:cs="仿宋_GB2312"/>
          <w:sz w:val="32"/>
          <w:szCs w:val="32"/>
          <w:lang w:eastAsia="zh-CN"/>
        </w:rPr>
        <w:t>检测平台</w:t>
      </w:r>
      <w:r>
        <w:rPr>
          <w:rFonts w:hint="eastAsia" w:ascii="仿宋_GB2312" w:hAnsi="仿宋_GB2312" w:eastAsia="仿宋_GB2312" w:cs="仿宋_GB2312"/>
          <w:sz w:val="32"/>
          <w:szCs w:val="32"/>
        </w:rPr>
        <w:t>出具的监测</w:t>
      </w:r>
      <w:r>
        <w:rPr>
          <w:rFonts w:hint="eastAsia" w:ascii="仿宋_GB2312" w:hAnsi="仿宋_GB2312" w:eastAsia="仿宋_GB2312" w:cs="仿宋_GB2312"/>
          <w:sz w:val="32"/>
          <w:szCs w:val="32"/>
          <w:lang w:eastAsia="zh-CN"/>
        </w:rPr>
        <w:t>数据报告，并成立了验收小组</w:t>
      </w:r>
      <w:r>
        <w:rPr>
          <w:rFonts w:hint="eastAsia" w:ascii="仿宋_GB2312" w:hAnsi="仿宋_GB2312" w:eastAsia="仿宋_GB2312" w:cs="仿宋_GB2312"/>
          <w:sz w:val="32"/>
          <w:szCs w:val="32"/>
        </w:rPr>
        <w:t>进行了验收，采用第三方核查与绩效评价的办法进行验收，</w:t>
      </w:r>
      <w:r>
        <w:rPr>
          <w:rFonts w:hint="eastAsia" w:ascii="仿宋_GB2312" w:hAnsi="仿宋_GB2312" w:eastAsia="仿宋_GB2312" w:cs="仿宋_GB2312"/>
          <w:sz w:val="32"/>
          <w:szCs w:val="32"/>
          <w:lang w:eastAsia="zh-CN"/>
        </w:rPr>
        <w:t>后将补贴花名册，在网上公示</w:t>
      </w:r>
      <w:r>
        <w:rPr>
          <w:rFonts w:hint="eastAsia" w:ascii="仿宋_GB2312" w:hAnsi="仿宋_GB2312" w:eastAsia="仿宋_GB2312" w:cs="仿宋_GB2312"/>
          <w:sz w:val="32"/>
          <w:szCs w:val="32"/>
          <w:lang w:val="en-US" w:eastAsia="zh-CN"/>
        </w:rPr>
        <w:t>7天，无异议后，按照相关程序兑付</w:t>
      </w:r>
      <w:r>
        <w:rPr>
          <w:rFonts w:hint="eastAsia" w:ascii="仿宋_GB2312" w:hAnsi="仿宋_GB2312" w:eastAsia="仿宋_GB2312" w:cs="仿宋_GB2312"/>
          <w:sz w:val="32"/>
          <w:szCs w:val="32"/>
        </w:rPr>
        <w:t>补助资金</w:t>
      </w:r>
      <w:r>
        <w:rPr>
          <w:rFonts w:hint="eastAsia" w:ascii="仿宋_GB2312" w:hAnsi="仿宋_GB2312" w:eastAsia="仿宋_GB2312" w:cs="仿宋_GB2312"/>
          <w:sz w:val="32"/>
          <w:szCs w:val="32"/>
          <w:lang w:val="en-US" w:eastAsia="zh-CN"/>
        </w:rPr>
        <w:t>126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已</w:t>
      </w:r>
      <w:r>
        <w:rPr>
          <w:rFonts w:hint="eastAsia" w:ascii="仿宋_GB2312" w:hAnsi="仿宋_GB2312" w:eastAsia="仿宋_GB2312" w:cs="仿宋_GB2312"/>
          <w:sz w:val="32"/>
          <w:szCs w:val="32"/>
          <w:lang w:eastAsia="zh-CN"/>
        </w:rPr>
        <w:t>全部</w:t>
      </w:r>
      <w:r>
        <w:rPr>
          <w:rFonts w:hint="eastAsia" w:ascii="仿宋_GB2312" w:hAnsi="仿宋_GB2312" w:eastAsia="仿宋_GB2312" w:cs="仿宋_GB2312"/>
          <w:sz w:val="32"/>
          <w:szCs w:val="32"/>
        </w:rPr>
        <w:t>兑付给具体开展作业的农机合作社与</w:t>
      </w:r>
      <w:r>
        <w:rPr>
          <w:rFonts w:hint="eastAsia" w:ascii="仿宋_GB2312" w:hAnsi="仿宋_GB2312" w:eastAsia="仿宋_GB2312" w:cs="仿宋_GB2312"/>
          <w:sz w:val="32"/>
          <w:szCs w:val="32"/>
          <w:lang w:eastAsia="zh-CN"/>
        </w:rPr>
        <w:t>作业机手</w:t>
      </w:r>
      <w:r>
        <w:rPr>
          <w:rFonts w:hint="eastAsia" w:ascii="仿宋_GB2312" w:hAnsi="仿宋_GB2312" w:eastAsia="仿宋_GB2312" w:cs="仿宋_GB2312"/>
          <w:sz w:val="32"/>
          <w:szCs w:val="32"/>
        </w:rPr>
        <w:t>。</w:t>
      </w:r>
    </w:p>
    <w:p>
      <w:pPr>
        <w:pStyle w:val="3"/>
        <w:ind w:firstLine="640"/>
      </w:pPr>
    </w:p>
    <w:p>
      <w:pPr>
        <w:pStyle w:val="3"/>
      </w:pPr>
    </w:p>
    <w:p>
      <w:pPr>
        <w:pStyle w:val="4"/>
      </w:pPr>
    </w:p>
    <w:p>
      <w:pPr>
        <w:pStyle w:val="3"/>
      </w:pPr>
    </w:p>
    <w:p>
      <w:pPr>
        <w:pStyle w:val="4"/>
      </w:pPr>
    </w:p>
    <w:p/>
    <w:p>
      <w:pPr>
        <w:pStyle w:val="4"/>
      </w:pPr>
    </w:p>
    <w:p>
      <w:pPr>
        <w:pStyle w:val="9"/>
        <w:ind w:left="0" w:leftChars="0" w:firstLine="0" w:firstLineChars="0"/>
        <w:rPr>
          <w:rFonts w:hint="eastAsia" w:ascii="仿宋_GB2312" w:hAnsi="仿宋_GB2312" w:eastAsia="仿宋_GB2312" w:cs="仿宋_GB2312"/>
          <w:sz w:val="32"/>
          <w:szCs w:val="32"/>
          <w:lang w:val="en-US" w:eastAsia="zh-CN"/>
        </w:rPr>
      </w:pPr>
      <w:r>
        <w:rPr>
          <w:rFonts w:hint="eastAsia"/>
        </w:rPr>
        <w:t xml:space="preserve">                   </w:t>
      </w:r>
      <w:r>
        <w:rPr>
          <w:rFonts w:hint="eastAsia" w:ascii="仿宋_GB2312" w:hAnsi="仿宋_GB2312" w:eastAsia="仿宋_GB2312" w:cs="仿宋_GB2312"/>
          <w:sz w:val="32"/>
          <w:szCs w:val="32"/>
          <w:lang w:val="en-US" w:eastAsia="zh-CN"/>
        </w:rPr>
        <w:t xml:space="preserve">             合水县农业机械化服务中心</w:t>
      </w:r>
    </w:p>
    <w:p>
      <w:pPr>
        <w:pStyle w:val="9"/>
        <w:ind w:left="0" w:leftChars="0" w:firstLine="640" w:firstLineChars="200"/>
        <w:rPr>
          <w:rFonts w:hint="eastAsia"/>
          <w:color w:val="C55A11" w:themeColor="accent2" w:themeShade="BF"/>
          <w:lang w:val="en-US" w:eastAsia="zh-CN"/>
        </w:rPr>
      </w:pPr>
      <w:r>
        <w:rPr>
          <w:rFonts w:hint="eastAsia" w:ascii="仿宋_GB2312" w:hAnsi="仿宋_GB2312" w:eastAsia="仿宋_GB2312" w:cs="仿宋_GB2312"/>
          <w:sz w:val="32"/>
          <w:szCs w:val="32"/>
          <w:lang w:val="en-US" w:eastAsia="zh-CN"/>
        </w:rPr>
        <w:t xml:space="preserve">                         2024年4月24日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95D82173-3087-473A-B979-FD5D1B10CAEF}"/>
  </w:font>
  <w:font w:name="仿宋_GB2312">
    <w:panose1 w:val="02010609030101010101"/>
    <w:charset w:val="86"/>
    <w:family w:val="auto"/>
    <w:pitch w:val="default"/>
    <w:sig w:usb0="00000001" w:usb1="080E0000" w:usb2="00000000" w:usb3="00000000" w:csb0="00040000" w:csb1="00000000"/>
    <w:embedRegular r:id="rId2" w:fontKey="{6B8EFD4C-1DA7-4151-809D-5DFA11CC2E8D}"/>
  </w:font>
  <w:font w:name="方正小标宋简体">
    <w:panose1 w:val="03000509000000000000"/>
    <w:charset w:val="86"/>
    <w:family w:val="auto"/>
    <w:pitch w:val="default"/>
    <w:sig w:usb0="00000001" w:usb1="080E0000" w:usb2="00000000" w:usb3="00000000" w:csb0="00040000" w:csb1="00000000"/>
    <w:embedRegular r:id="rId3" w:fontKey="{ED75E7B6-EC20-49AC-9534-D9EF67B2BFE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41705A"/>
    <w:multiLevelType w:val="singleLevel"/>
    <w:tmpl w:val="0E41705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lNzk3MjY2OWIwZTEyOWJmZGQ1MzU3NzczNDg5NTYifQ=="/>
  </w:docVars>
  <w:rsids>
    <w:rsidRoot w:val="5C8107DF"/>
    <w:rsid w:val="06361DA5"/>
    <w:rsid w:val="0BDC6D23"/>
    <w:rsid w:val="0D0A1648"/>
    <w:rsid w:val="0D584ACF"/>
    <w:rsid w:val="0D8B27AF"/>
    <w:rsid w:val="0EB65F51"/>
    <w:rsid w:val="0F803E6A"/>
    <w:rsid w:val="143C503F"/>
    <w:rsid w:val="156C1118"/>
    <w:rsid w:val="19D11E91"/>
    <w:rsid w:val="1D951428"/>
    <w:rsid w:val="1DC745C9"/>
    <w:rsid w:val="247022A7"/>
    <w:rsid w:val="25302686"/>
    <w:rsid w:val="271B2E26"/>
    <w:rsid w:val="2AF43C32"/>
    <w:rsid w:val="2CFE66A2"/>
    <w:rsid w:val="2E250FFA"/>
    <w:rsid w:val="2E5D389C"/>
    <w:rsid w:val="37C14AB5"/>
    <w:rsid w:val="37D638B8"/>
    <w:rsid w:val="3A0948D8"/>
    <w:rsid w:val="3A4D2A17"/>
    <w:rsid w:val="3A6164C2"/>
    <w:rsid w:val="3D711112"/>
    <w:rsid w:val="43A713E9"/>
    <w:rsid w:val="44D02BC2"/>
    <w:rsid w:val="480F1C53"/>
    <w:rsid w:val="49177011"/>
    <w:rsid w:val="51F72704"/>
    <w:rsid w:val="540E2DBF"/>
    <w:rsid w:val="57272B15"/>
    <w:rsid w:val="5B6B6089"/>
    <w:rsid w:val="5C8107DF"/>
    <w:rsid w:val="5CB70498"/>
    <w:rsid w:val="5F187227"/>
    <w:rsid w:val="5F833C40"/>
    <w:rsid w:val="626B0577"/>
    <w:rsid w:val="63AE011A"/>
    <w:rsid w:val="69E93C5A"/>
    <w:rsid w:val="715A71EC"/>
    <w:rsid w:val="729B5D0E"/>
    <w:rsid w:val="7C2C52DC"/>
    <w:rsid w:val="7E130B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99"/>
    <w:pPr>
      <w:spacing w:after="120"/>
    </w:pPr>
  </w:style>
  <w:style w:type="paragraph" w:customStyle="1" w:styleId="3">
    <w:name w:val="p0"/>
    <w:basedOn w:val="1"/>
    <w:next w:val="4"/>
    <w:autoRedefine/>
    <w:qFormat/>
    <w:uiPriority w:val="0"/>
    <w:pPr>
      <w:widowControl/>
      <w:spacing w:line="240" w:lineRule="auto"/>
    </w:pPr>
    <w:rPr>
      <w:rFonts w:eastAsia="宋体"/>
      <w:kern w:val="0"/>
    </w:rPr>
  </w:style>
  <w:style w:type="paragraph" w:styleId="4">
    <w:name w:val="index 9"/>
    <w:basedOn w:val="1"/>
    <w:next w:val="1"/>
    <w:autoRedefine/>
    <w:unhideWhenUsed/>
    <w:qFormat/>
    <w:uiPriority w:val="99"/>
    <w:pPr>
      <w:ind w:left="3360"/>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BodyTextIndent2"/>
    <w:basedOn w:val="1"/>
    <w:autoRedefine/>
    <w:qFormat/>
    <w:uiPriority w:val="0"/>
    <w:pPr>
      <w:spacing w:line="480" w:lineRule="auto"/>
      <w:ind w:left="200" w:leftChars="200"/>
      <w:jc w:val="both"/>
      <w:textAlignment w:val="baseline"/>
    </w:pPr>
  </w:style>
  <w:style w:type="character" w:customStyle="1" w:styleId="10">
    <w:name w:val="NormalCharacter"/>
    <w:autoRedefine/>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8</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2023-04-28T01:08:00Z</dcterms:created>
  <dc:creator>rain1401854028</dc:creator>
  <cp:lastModifiedBy>一笑而过</cp:lastModifiedBy>
  <cp:lastPrinted>2024-05-16T02:54:00Z</cp:lastPrinted>
  <dcterms:modified xsi:type="dcterms:W3CDTF">2024-05-17T02:35:47Z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8F2B1AD96F75449B8C7DC625D2EACF57_13</vt:lpwstr>
  </property>
</Properties>
</file>