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2020年绩效目标申报表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合水县石化办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/>
          <w:color w:val="000000"/>
          <w:sz w:val="40"/>
          <w:szCs w:val="40"/>
        </w:rPr>
      </w:pPr>
      <w:r>
        <w:rPr>
          <w:rFonts w:ascii="方正小标宋简体" w:hAnsi="方正小标宋简体"/>
          <w:color w:val="000000"/>
          <w:sz w:val="40"/>
          <w:szCs w:val="40"/>
        </w:rPr>
        <w:t>项目支出绩效目标申报表</w:t>
      </w:r>
    </w:p>
    <w:tbl>
      <w:tblPr>
        <w:tblStyle w:val="3"/>
        <w:tblW w:w="8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88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70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33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114001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58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延续项目</w:t>
            </w:r>
          </w:p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642" w:right="63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.1.1---202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567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5"/>
              <w:spacing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573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104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4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5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年—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1332" w:right="132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按时完成县委县政府下达的各项工作任务，确保油气开发建设工作顺利进行。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按时完成县委县政府下达的各项工作任务，确保油气开发建设工作顺利进行。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29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1" w:line="160" w:lineRule="exact"/>
              <w:jc w:val="center"/>
              <w:rPr>
                <w:rFonts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74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rPr>
                <w:rFonts w:hint="eastAsia" w:cs="Times New Roman"/>
                <w:color w:val="000000"/>
                <w:sz w:val="22"/>
                <w:szCs w:val="22"/>
              </w:rPr>
            </w:pPr>
          </w:p>
          <w:p>
            <w:pPr>
              <w:pStyle w:val="5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9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大于25起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2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大于25起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下达的工作任务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下达的工作任务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：项目资金实现效益最大化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：项目资金实现效益最大化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3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经济效益最大化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经济效益最大化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：社会满意度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：社会满意度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项目可持续性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项目可持续性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" w:line="160" w:lineRule="exac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  <w:p>
            <w:pPr>
              <w:pStyle w:val="5"/>
              <w:spacing w:line="160" w:lineRule="exact"/>
              <w:ind w:left="60" w:right="52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服务对象满意度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服务对象满意度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p/>
    <w:p/>
    <w:p/>
    <w:p>
      <w:pPr>
        <w:spacing w:line="660" w:lineRule="exact"/>
        <w:jc w:val="center"/>
        <w:rPr>
          <w:rFonts w:hint="eastAsia" w:ascii="方正小标宋简体" w:cs="仿宋"/>
          <w:color w:val="000000"/>
          <w:sz w:val="36"/>
          <w:szCs w:val="36"/>
        </w:rPr>
      </w:pPr>
      <w:r>
        <w:rPr>
          <w:rFonts w:ascii="方正小标宋简体" w:hAnsi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3"/>
        <w:tblW w:w="8878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60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5"/>
              <w:spacing w:before="1" w:line="160" w:lineRule="exact"/>
              <w:ind w:left="586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>
            <w:pPr>
              <w:pStyle w:val="5"/>
              <w:spacing w:before="1" w:line="160" w:lineRule="exact"/>
              <w:ind w:left="1086" w:right="10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85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7" w:line="160" w:lineRule="exact"/>
              <w:ind w:left="313" w:right="31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7" w:line="160" w:lineRule="exact"/>
              <w:ind w:left="16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7" w:line="160" w:lineRule="exact"/>
              <w:ind w:left="16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112.41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112.41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5.33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5.33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任务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5.0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2004" w:right="19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122.74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122.74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rPr>
                <w:rFonts w:hint="eastAsia" w:cs="Times New Roman"/>
                <w:color w:val="000000"/>
                <w:sz w:val="12"/>
                <w:szCs w:val="12"/>
              </w:rPr>
            </w:pPr>
          </w:p>
          <w:p>
            <w:pPr>
              <w:pStyle w:val="5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完成县委、县政府下达的各项工作任务；确保全县油气开发建设顺利进行，企地共建资金顺利落实。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0" w:line="160" w:lineRule="exact"/>
              <w:rPr>
                <w:rFonts w:hint="eastAsia" w:cs="Times New Roman"/>
                <w:color w:val="000000"/>
                <w:sz w:val="13"/>
                <w:szCs w:val="13"/>
              </w:rPr>
            </w:pPr>
          </w:p>
          <w:p>
            <w:pPr>
              <w:pStyle w:val="5"/>
              <w:spacing w:line="160" w:lineRule="exact"/>
              <w:ind w:left="253" w:right="244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7" w:line="160" w:lineRule="exact"/>
              <w:ind w:left="131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38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325" w:right="132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733" w:right="7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jc w:val="center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center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3" w:line="160" w:lineRule="exact"/>
              <w:ind w:left="1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hint="default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val="en-US" w:eastAsia="zh-CN"/>
              </w:rPr>
              <w:t>27起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ind w:firstLine="429" w:firstLineChars="0"/>
              <w:jc w:val="left"/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矛盾纠纷调处率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：按时完成县委下达的培训任务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：项目资金实现效益最大化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3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资金效益最大化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满意度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督促各涉油企业严格遵守环保政策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可持续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160" w:lineRule="exact"/>
              <w:ind w:right="1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5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社会满意度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》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166871"/>
    <w:rsid w:val="00166871"/>
    <w:rsid w:val="0026613F"/>
    <w:rsid w:val="0044639F"/>
    <w:rsid w:val="005B1D7F"/>
    <w:rsid w:val="00BD289B"/>
    <w:rsid w:val="00D07430"/>
    <w:rsid w:val="00E16C1A"/>
    <w:rsid w:val="00FC7917"/>
    <w:rsid w:val="012451A8"/>
    <w:rsid w:val="03795C3E"/>
    <w:rsid w:val="1C77737A"/>
    <w:rsid w:val="1F597A25"/>
    <w:rsid w:val="3023608B"/>
    <w:rsid w:val="3531252C"/>
    <w:rsid w:val="415B6E9C"/>
    <w:rsid w:val="42B82C37"/>
    <w:rsid w:val="42D07FBD"/>
    <w:rsid w:val="4C4E1E35"/>
    <w:rsid w:val="5F7E6D1F"/>
    <w:rsid w:val="65B37523"/>
    <w:rsid w:val="68D32703"/>
    <w:rsid w:val="6FAF3BDF"/>
    <w:rsid w:val="7B7C0D82"/>
    <w:rsid w:val="7F65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rPr>
      <w:rFonts w:ascii="宋体" w:hAnsi="宋体" w:cs="宋体"/>
      <w:sz w:val="16"/>
      <w:szCs w:val="16"/>
    </w:rPr>
  </w:style>
  <w:style w:type="paragraph" w:customStyle="1" w:styleId="5">
    <w:name w:val="Table Paragraph"/>
    <w:basedOn w:val="1"/>
    <w:qFormat/>
    <w:uiPriority w:val="0"/>
  </w:style>
  <w:style w:type="paragraph" w:customStyle="1" w:styleId="6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EEFEF2-7DBC-46D9-80D4-A9A347137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1308</Characters>
  <Lines>7</Lines>
  <Paragraphs>2</Paragraphs>
  <TotalTime>2</TotalTime>
  <ScaleCrop>false</ScaleCrop>
  <LinksUpToDate>false</LinksUpToDate>
  <CharactersWithSpaces>1315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2023-05-30T07:15:00Z</dcterms:created>
  <dc:creator>Administrator</dc:creator>
  <cp:lastModifiedBy>★隨風之葉々</cp:lastModifiedBy>
  <cp:lastPrinted>2023-06-21T04:33:00Z</cp:lastPrinted>
  <dcterms:modified xsi:type="dcterms:W3CDTF">2023-06-21T04:56:07Z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9772AC1DC30D4D1686C056EFC94AB1C3_12</vt:lpwstr>
  </property>
</Properties>
</file>