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2668F2" w:rsidRPr="00437C7F">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庆阳市生态环境局合水分局</w:t>
      </w:r>
    </w:p>
    <w:p w:rsidR="002668F2" w:rsidRPr="00437C7F">
      <w:pPr>
        <w:spacing w:line="580" w:lineRule="exact"/>
        <w:jc w:val="center"/>
        <w:rPr>
          <w:rFonts w:ascii="Times New Roman" w:eastAsia="方正小标宋简体" w:hAnsi="Times New Roman"/>
          <w:sz w:val="44"/>
          <w:szCs w:val="44"/>
        </w:rPr>
      </w:pPr>
      <w:r w:rsidRPr="00437C7F">
        <w:rPr>
          <w:rFonts w:ascii="Times New Roman" w:eastAsia="方正小标宋简体" w:hAnsi="Times New Roman"/>
          <w:sz w:val="44"/>
          <w:szCs w:val="44"/>
        </w:rPr>
        <w:t>202</w:t>
      </w:r>
      <w:r w:rsidR="00891CEC">
        <w:rPr>
          <w:rFonts w:ascii="Times New Roman" w:eastAsia="方正小标宋简体" w:hAnsi="Times New Roman"/>
          <w:sz w:val="44"/>
          <w:szCs w:val="44"/>
        </w:rPr>
        <w:t>6</w:t>
      </w:r>
      <w:r w:rsidRPr="00437C7F">
        <w:rPr>
          <w:rFonts w:ascii="Times New Roman" w:eastAsia="方正小标宋简体" w:hAnsi="方正小标宋简体"/>
          <w:sz w:val="44"/>
          <w:szCs w:val="44"/>
        </w:rPr>
        <w:t>年</w:t>
      </w:r>
      <w:r w:rsidR="00FD6D11">
        <w:rPr>
          <w:rFonts w:ascii="Times New Roman" w:eastAsia="方正小标宋简体" w:hAnsi="方正小标宋简体"/>
          <w:sz w:val="44"/>
          <w:szCs w:val="44"/>
        </w:rPr>
        <w:t>2</w:t>
      </w:r>
      <w:r w:rsidR="004B36C6">
        <w:rPr>
          <w:rFonts w:ascii="Times New Roman" w:eastAsia="方正小标宋简体" w:hAnsi="方正小标宋简体" w:hint="eastAsia"/>
          <w:sz w:val="44"/>
          <w:szCs w:val="44"/>
        </w:rPr>
        <w:t>月份</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双随机、一公开</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抽查</w:t>
      </w:r>
    </w:p>
    <w:p w:rsidR="002668F2" w:rsidRPr="00437C7F">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情况的公示</w:t>
      </w:r>
    </w:p>
    <w:p w:rsidR="00BB5028" w:rsidP="00FD6D11">
      <w:pPr>
        <w:spacing w:before="156" w:beforeLines="50" w:line="500" w:lineRule="exact"/>
        <w:ind w:firstLine="640" w:firstLineChars="200"/>
        <w:rPr>
          <w:rFonts w:ascii="Times New Roman" w:eastAsia="仿宋_GB2312" w:hAnsi="仿宋_GB2312"/>
          <w:sz w:val="32"/>
          <w:szCs w:val="32"/>
        </w:rPr>
      </w:pPr>
    </w:p>
    <w:p w:rsidR="002668F2" w:rsidRPr="00437C7F" w:rsidP="00FD6D11">
      <w:pPr>
        <w:spacing w:before="156" w:beforeLines="50" w:line="500" w:lineRule="exact"/>
        <w:ind w:firstLine="640" w:firstLineChars="200"/>
        <w:rPr>
          <w:rFonts w:ascii="Times New Roman" w:hAnsi="Times New Roman"/>
        </w:rPr>
      </w:pPr>
      <w:r w:rsidRPr="00437C7F">
        <w:rPr>
          <w:rFonts w:ascii="Times New Roman" w:eastAsia="仿宋_GB2312" w:hAnsi="仿宋_GB2312"/>
          <w:sz w:val="32"/>
          <w:szCs w:val="32"/>
        </w:rPr>
        <w:t>按照《</w:t>
      </w:r>
      <w:r w:rsidRPr="00437C7F" w:rsidR="00944911">
        <w:rPr>
          <w:rFonts w:ascii="Times New Roman" w:eastAsia="仿宋_GB2312" w:hAnsi="仿宋_GB2312"/>
          <w:sz w:val="32"/>
          <w:szCs w:val="32"/>
        </w:rPr>
        <w:t>庆阳市生态环境局</w:t>
      </w:r>
      <w:r w:rsidRPr="00944911" w:rsidR="00944911">
        <w:rPr>
          <w:rFonts w:ascii="Times New Roman" w:eastAsia="仿宋_GB2312" w:hAnsi="仿宋_GB2312" w:hint="eastAsia"/>
          <w:sz w:val="32"/>
          <w:szCs w:val="32"/>
        </w:rPr>
        <w:t>关于做好</w:t>
      </w:r>
      <w:r w:rsidRPr="00944911" w:rsid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Pr="00944911" w:rsidR="00944911">
        <w:rPr>
          <w:rFonts w:ascii="Times New Roman" w:eastAsia="仿宋_GB2312" w:hAnsi="仿宋_GB2312" w:hint="eastAsia"/>
          <w:sz w:val="32"/>
          <w:szCs w:val="32"/>
        </w:rPr>
        <w:t>年生态环境领域“双随机、一公开”监管工作的通知</w:t>
      </w:r>
      <w:r w:rsidRPr="00437C7F">
        <w:rPr>
          <w:rFonts w:ascii="Times New Roman" w:eastAsia="仿宋_GB2312" w:hAnsi="仿宋_GB2312"/>
          <w:sz w:val="32"/>
          <w:szCs w:val="32"/>
        </w:rPr>
        <w:t>》（</w:t>
      </w:r>
      <w:r w:rsidRPr="00944911" w:rsidR="00944911">
        <w:rPr>
          <w:rFonts w:ascii="Times New Roman" w:eastAsia="仿宋_GB2312" w:hAnsi="仿宋_GB2312" w:hint="eastAsia"/>
          <w:sz w:val="32"/>
          <w:szCs w:val="32"/>
        </w:rPr>
        <w:t>庆环执法队发〔</w:t>
      </w:r>
      <w:r w:rsidRPr="00944911" w:rsid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Pr="00944911" w:rsidR="00944911">
        <w:rPr>
          <w:rFonts w:ascii="Times New Roman" w:eastAsia="仿宋_GB2312" w:hAnsi="仿宋_GB2312" w:hint="eastAsia"/>
          <w:sz w:val="32"/>
          <w:szCs w:val="32"/>
        </w:rPr>
        <w:t>〕</w:t>
      </w:r>
      <w:r w:rsidRPr="00944911" w:rsidR="00944911">
        <w:rPr>
          <w:rFonts w:ascii="Times New Roman" w:eastAsia="仿宋_GB2312" w:hAnsi="仿宋_GB2312" w:hint="eastAsia"/>
          <w:sz w:val="32"/>
          <w:szCs w:val="32"/>
        </w:rPr>
        <w:t>1</w:t>
      </w:r>
      <w:r w:rsidR="002B62B7">
        <w:rPr>
          <w:rFonts w:ascii="Times New Roman" w:eastAsia="仿宋_GB2312" w:hAnsi="仿宋_GB2312" w:hint="eastAsia"/>
          <w:sz w:val="32"/>
          <w:szCs w:val="32"/>
        </w:rPr>
        <w:t>2</w:t>
      </w:r>
      <w:r w:rsidRPr="00944911" w:rsidR="00944911">
        <w:rPr>
          <w:rFonts w:ascii="Times New Roman" w:eastAsia="仿宋_GB2312" w:hAnsi="仿宋_GB2312" w:hint="eastAsia"/>
          <w:sz w:val="32"/>
          <w:szCs w:val="32"/>
        </w:rPr>
        <w:t>号</w:t>
      </w:r>
      <w:r w:rsidRPr="00437C7F">
        <w:rPr>
          <w:rFonts w:ascii="Times New Roman" w:eastAsia="仿宋_GB2312" w:hAnsi="仿宋_GB2312"/>
          <w:sz w:val="32"/>
          <w:szCs w:val="32"/>
        </w:rPr>
        <w:t>）要求，现将庆阳市生态环境局合水分局</w:t>
      </w:r>
      <w:r w:rsidRPr="00437C7F">
        <w:rPr>
          <w:rFonts w:ascii="Times New Roman" w:eastAsia="仿宋_GB2312" w:hAnsi="Times New Roman"/>
          <w:sz w:val="32"/>
          <w:szCs w:val="32"/>
        </w:rPr>
        <w:t>202</w:t>
      </w:r>
      <w:r w:rsidR="00891CEC">
        <w:rPr>
          <w:rFonts w:ascii="Times New Roman" w:eastAsia="仿宋_GB2312" w:hAnsi="Times New Roman" w:hint="eastAsia"/>
          <w:sz w:val="32"/>
          <w:szCs w:val="32"/>
        </w:rPr>
        <w:t>6</w:t>
      </w:r>
      <w:r w:rsidRPr="00437C7F">
        <w:rPr>
          <w:rFonts w:ascii="Times New Roman" w:eastAsia="仿宋_GB2312" w:hAnsi="仿宋_GB2312"/>
          <w:sz w:val="32"/>
          <w:szCs w:val="32"/>
        </w:rPr>
        <w:t>年</w:t>
      </w:r>
      <w:r w:rsidR="00FD6D11">
        <w:rPr>
          <w:rFonts w:ascii="Times New Roman" w:eastAsia="仿宋_GB2312" w:hAnsi="仿宋_GB2312"/>
          <w:sz w:val="32"/>
          <w:szCs w:val="32"/>
        </w:rPr>
        <w:t>2</w:t>
      </w:r>
      <w:r w:rsidR="004B36C6">
        <w:rPr>
          <w:rFonts w:ascii="Times New Roman" w:eastAsia="仿宋_GB2312" w:hAnsi="仿宋_GB2312" w:hint="eastAsia"/>
          <w:sz w:val="32"/>
          <w:szCs w:val="32"/>
        </w:rPr>
        <w:t>月份</w:t>
      </w:r>
      <w:r w:rsidRPr="00437C7F">
        <w:rPr>
          <w:rFonts w:ascii="Times New Roman" w:eastAsia="仿宋_GB2312" w:hAnsi="Times New Roman"/>
          <w:sz w:val="32"/>
          <w:szCs w:val="32"/>
        </w:rPr>
        <w:t>“</w:t>
      </w:r>
      <w:r w:rsidRPr="00437C7F">
        <w:rPr>
          <w:rFonts w:ascii="Times New Roman" w:eastAsia="仿宋_GB2312" w:hAnsi="仿宋_GB2312"/>
          <w:sz w:val="32"/>
          <w:szCs w:val="32"/>
        </w:rPr>
        <w:t>双随机、一公开</w:t>
      </w:r>
      <w:r w:rsidRPr="00437C7F">
        <w:rPr>
          <w:rFonts w:ascii="Times New Roman" w:eastAsia="仿宋_GB2312" w:hAnsi="Times New Roman"/>
          <w:sz w:val="32"/>
          <w:szCs w:val="32"/>
        </w:rPr>
        <w:t>”</w:t>
      </w:r>
      <w:r w:rsidRPr="00437C7F">
        <w:rPr>
          <w:rFonts w:ascii="Times New Roman" w:eastAsia="仿宋_GB2312" w:hAnsi="仿宋_GB2312"/>
          <w:sz w:val="32"/>
          <w:szCs w:val="32"/>
        </w:rPr>
        <w:t>抽取和检查结果公示如下：</w:t>
      </w:r>
    </w:p>
    <w:p w:rsidR="002668F2" w:rsidRPr="00437C7F" w:rsidP="00FD6D11">
      <w:pPr>
        <w:spacing w:before="156" w:beforeLines="50" w:after="156" w:afterLines="50" w:line="580" w:lineRule="exact"/>
        <w:jc w:val="center"/>
        <w:rPr>
          <w:rFonts w:ascii="Times New Roman" w:hAnsi="Times New Roman"/>
        </w:rPr>
      </w:pPr>
      <w:r w:rsidRPr="00437C7F">
        <w:rPr>
          <w:rFonts w:ascii="Times New Roman" w:eastAsia="楷体" w:hAnsi="楷体"/>
          <w:b/>
          <w:bCs/>
          <w:sz w:val="36"/>
          <w:szCs w:val="36"/>
        </w:rPr>
        <w:t>企业抽查情况</w:t>
      </w:r>
    </w:p>
    <w:tbl>
      <w:tblPr>
        <w:tblStyle w:val="TableGrid"/>
        <w:tblW w:w="10207" w:type="dxa"/>
        <w:tblInd w:w="-743" w:type="dxa"/>
        <w:tblLayout w:type="fixed"/>
        <w:tblLook w:val="04A0"/>
      </w:tblPr>
      <w:tblGrid>
        <w:gridCol w:w="993"/>
        <w:gridCol w:w="3119"/>
        <w:gridCol w:w="2835"/>
        <w:gridCol w:w="1842"/>
        <w:gridCol w:w="1418"/>
      </w:tblGrid>
      <w:tr w:rsidTr="00FD6D11">
        <w:tblPrEx>
          <w:tblW w:w="10207" w:type="dxa"/>
          <w:tblInd w:w="-743" w:type="dxa"/>
          <w:tblLayout w:type="fixed"/>
          <w:tblLook w:val="04A0"/>
        </w:tblPrEx>
        <w:tc>
          <w:tcPr>
            <w:tcW w:w="993" w:type="dxa"/>
            <w:vAlign w:val="center"/>
          </w:tcPr>
          <w:p w:rsidR="002668F2" w:rsidRPr="00437C7F" w:rsidP="00FD6D11">
            <w:pPr>
              <w:spacing w:after="156"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序号</w:t>
            </w:r>
          </w:p>
        </w:tc>
        <w:tc>
          <w:tcPr>
            <w:tcW w:w="3119" w:type="dxa"/>
            <w:vAlign w:val="center"/>
          </w:tcPr>
          <w:p w:rsidR="002668F2" w:rsidRPr="00437C7F" w:rsidP="00FD6D11">
            <w:pPr>
              <w:spacing w:after="156"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企业名称</w:t>
            </w:r>
          </w:p>
        </w:tc>
        <w:tc>
          <w:tcPr>
            <w:tcW w:w="2835" w:type="dxa"/>
            <w:vAlign w:val="center"/>
          </w:tcPr>
          <w:p w:rsidR="002668F2" w:rsidRPr="00437C7F" w:rsidP="00FD6D11">
            <w:pPr>
              <w:spacing w:after="156" w:afterLines="50"/>
              <w:jc w:val="center"/>
              <w:rPr>
                <w:rFonts w:ascii="Times New Roman" w:eastAsia="仿宋_GB2312" w:hAnsi="Times New Roman"/>
                <w:b/>
                <w:bCs/>
                <w:sz w:val="28"/>
                <w:szCs w:val="28"/>
              </w:rPr>
            </w:pPr>
            <w:r w:rsidRPr="00437C7F">
              <w:rPr>
                <w:rFonts w:ascii="Times New Roman" w:eastAsia="仿宋_GB2312" w:hAnsi="仿宋_GB2312"/>
                <w:b/>
                <w:bCs/>
                <w:w w:val="88"/>
                <w:sz w:val="28"/>
                <w:szCs w:val="28"/>
              </w:rPr>
              <w:t>抽查任务名称</w:t>
            </w:r>
          </w:p>
        </w:tc>
        <w:tc>
          <w:tcPr>
            <w:tcW w:w="1842" w:type="dxa"/>
            <w:vAlign w:val="center"/>
          </w:tcPr>
          <w:p w:rsidR="002668F2" w:rsidRPr="00437C7F" w:rsidP="00FD6D11">
            <w:pPr>
              <w:spacing w:after="156"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执法人员</w:t>
            </w:r>
          </w:p>
        </w:tc>
        <w:tc>
          <w:tcPr>
            <w:tcW w:w="1418" w:type="dxa"/>
            <w:vAlign w:val="center"/>
          </w:tcPr>
          <w:p w:rsidR="002668F2" w:rsidRPr="00437C7F" w:rsidP="00FD6D11">
            <w:pPr>
              <w:spacing w:after="156"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检查结果</w:t>
            </w:r>
          </w:p>
        </w:tc>
      </w:tr>
      <w:tr w:rsidTr="00FD6D11">
        <w:tblPrEx>
          <w:tblW w:w="10207" w:type="dxa"/>
          <w:tblInd w:w="-743" w:type="dxa"/>
          <w:tblLayout w:type="fixed"/>
          <w:tblLook w:val="04A0"/>
        </w:tblPrEx>
        <w:trPr>
          <w:trHeight w:val="1694"/>
        </w:trPr>
        <w:tc>
          <w:tcPr>
            <w:tcW w:w="993" w:type="dxa"/>
            <w:vAlign w:val="center"/>
          </w:tcPr>
          <w:p w:rsidR="00891CEC" w:rsidRPr="004B6E52" w:rsidP="00FD6D11">
            <w:pPr>
              <w:spacing w:line="320" w:lineRule="exact"/>
              <w:jc w:val="center"/>
              <w:rPr>
                <w:rFonts w:ascii="Times New Roman" w:eastAsia="仿宋_GB2312" w:hAnsi="仿宋_GB2312"/>
                <w:color w:val="000000"/>
                <w:kern w:val="0"/>
                <w:sz w:val="28"/>
                <w:szCs w:val="28"/>
              </w:rPr>
            </w:pPr>
            <w:r w:rsidRPr="004B6E52">
              <w:rPr>
                <w:rFonts w:ascii="Times New Roman" w:eastAsia="仿宋_GB2312" w:hAnsi="仿宋_GB2312"/>
                <w:color w:val="000000"/>
                <w:kern w:val="0"/>
                <w:sz w:val="28"/>
                <w:szCs w:val="28"/>
              </w:rPr>
              <w:t>1</w:t>
            </w:r>
          </w:p>
        </w:tc>
        <w:tc>
          <w:tcPr>
            <w:tcW w:w="3119" w:type="dxa"/>
            <w:vAlign w:val="center"/>
          </w:tcPr>
          <w:p w:rsidR="00891CEC" w:rsidRPr="00891CEC" w:rsidP="00FD6D11">
            <w:pPr>
              <w:spacing w:line="320" w:lineRule="exact"/>
              <w:jc w:val="center"/>
              <w:rPr>
                <w:rFonts w:ascii="Times New Roman" w:eastAsia="仿宋_GB2312" w:hAnsi="仿宋_GB2312"/>
                <w:color w:val="000000"/>
                <w:kern w:val="0"/>
                <w:sz w:val="28"/>
                <w:szCs w:val="28"/>
              </w:rPr>
            </w:pPr>
            <w:r w:rsidRPr="00FD6D11">
              <w:rPr>
                <w:rFonts w:ascii="Times New Roman" w:eastAsia="仿宋_GB2312" w:hAnsi="仿宋_GB2312" w:hint="eastAsia"/>
                <w:color w:val="000000"/>
                <w:kern w:val="0"/>
                <w:sz w:val="28"/>
                <w:szCs w:val="28"/>
              </w:rPr>
              <w:t>中国石油天然气股份有限公司长庆油田分公司第十二采油厂板桥措施废液处理站</w:t>
            </w:r>
          </w:p>
        </w:tc>
        <w:tc>
          <w:tcPr>
            <w:tcW w:w="2835" w:type="dxa"/>
            <w:vAlign w:val="center"/>
          </w:tcPr>
          <w:p w:rsidR="00891CEC" w:rsidRPr="00437C7F" w:rsidP="00FD6D11">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891CEC" w:rsidRPr="00437C7F" w:rsidP="00FD6D11">
            <w:pPr>
              <w:spacing w:line="320" w:lineRule="exact"/>
              <w:jc w:val="center"/>
              <w:rPr>
                <w:rFonts w:ascii="Times New Roman" w:eastAsia="仿宋_GB2312" w:hAnsi="Times New Roman"/>
                <w:sz w:val="28"/>
                <w:szCs w:val="28"/>
              </w:rPr>
            </w:pPr>
            <w:r w:rsidRPr="00EA4D9F">
              <w:rPr>
                <w:rFonts w:ascii="Times New Roman" w:eastAsia="仿宋_GB2312" w:hAnsi="仿宋_GB2312" w:hint="eastAsia"/>
                <w:sz w:val="28"/>
                <w:szCs w:val="28"/>
              </w:rPr>
              <w:t>刘学飞、赵鹏程</w:t>
            </w:r>
          </w:p>
        </w:tc>
        <w:tc>
          <w:tcPr>
            <w:tcW w:w="1418" w:type="dxa"/>
            <w:vAlign w:val="center"/>
          </w:tcPr>
          <w:p w:rsidR="00891CEC" w:rsidRPr="00437C7F" w:rsidP="00FD6D11">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Tr="00FD6D11">
        <w:tblPrEx>
          <w:tblW w:w="10207" w:type="dxa"/>
          <w:tblInd w:w="-743" w:type="dxa"/>
          <w:tblLayout w:type="fixed"/>
          <w:tblLook w:val="04A0"/>
        </w:tblPrEx>
        <w:trPr>
          <w:trHeight w:val="1264"/>
        </w:trPr>
        <w:tc>
          <w:tcPr>
            <w:tcW w:w="993" w:type="dxa"/>
            <w:vAlign w:val="center"/>
          </w:tcPr>
          <w:p w:rsidR="00891CEC" w:rsidRPr="00437C7F" w:rsidP="00FD6D11">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2</w:t>
            </w:r>
          </w:p>
        </w:tc>
        <w:tc>
          <w:tcPr>
            <w:tcW w:w="3119" w:type="dxa"/>
            <w:vAlign w:val="center"/>
          </w:tcPr>
          <w:p w:rsidR="00891CEC" w:rsidRPr="00891CEC" w:rsidP="00FD6D11">
            <w:pPr>
              <w:spacing w:line="320" w:lineRule="exact"/>
              <w:jc w:val="center"/>
              <w:rPr>
                <w:rFonts w:ascii="Times New Roman" w:eastAsia="仿宋_GB2312" w:hAnsi="仿宋_GB2312"/>
                <w:color w:val="000000"/>
                <w:kern w:val="0"/>
                <w:sz w:val="28"/>
                <w:szCs w:val="28"/>
              </w:rPr>
            </w:pPr>
            <w:r w:rsidRPr="00FD6D11">
              <w:rPr>
                <w:rFonts w:ascii="Times New Roman" w:eastAsia="仿宋_GB2312" w:hAnsi="仿宋_GB2312" w:hint="eastAsia"/>
                <w:color w:val="000000"/>
                <w:kern w:val="0"/>
                <w:sz w:val="28"/>
                <w:szCs w:val="28"/>
              </w:rPr>
              <w:t>中国石油天然气股份有限公司长庆油田分公司第十二采油厂庄十二转</w:t>
            </w:r>
          </w:p>
        </w:tc>
        <w:tc>
          <w:tcPr>
            <w:tcW w:w="2835" w:type="dxa"/>
            <w:vAlign w:val="center"/>
          </w:tcPr>
          <w:p w:rsidR="00891CEC" w:rsidRPr="00437C7F" w:rsidP="00FD6D11">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891CEC" w:rsidRPr="00891CEC" w:rsidP="00FD6D11">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刘学飞、赵鹏程</w:t>
            </w:r>
          </w:p>
        </w:tc>
        <w:tc>
          <w:tcPr>
            <w:tcW w:w="1418" w:type="dxa"/>
            <w:vAlign w:val="center"/>
          </w:tcPr>
          <w:p w:rsidR="00891CEC" w:rsidRPr="00437C7F" w:rsidP="00FD6D11">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Tr="00FD6D11">
        <w:tblPrEx>
          <w:tblW w:w="10207" w:type="dxa"/>
          <w:tblInd w:w="-743" w:type="dxa"/>
          <w:tblLayout w:type="fixed"/>
          <w:tblLook w:val="04A0"/>
        </w:tblPrEx>
        <w:trPr>
          <w:trHeight w:val="1257"/>
        </w:trPr>
        <w:tc>
          <w:tcPr>
            <w:tcW w:w="993" w:type="dxa"/>
            <w:vAlign w:val="center"/>
          </w:tcPr>
          <w:p w:rsidR="00891CEC" w:rsidRPr="00437C7F" w:rsidP="00FD6D11">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3119" w:type="dxa"/>
            <w:vAlign w:val="center"/>
          </w:tcPr>
          <w:p w:rsidR="00891CEC" w:rsidRPr="00891CEC" w:rsidP="00FD6D11">
            <w:pPr>
              <w:spacing w:line="320" w:lineRule="exact"/>
              <w:jc w:val="center"/>
              <w:rPr>
                <w:rFonts w:ascii="Times New Roman" w:eastAsia="仿宋_GB2312" w:hAnsi="仿宋_GB2312"/>
                <w:color w:val="000000"/>
                <w:kern w:val="0"/>
                <w:sz w:val="28"/>
                <w:szCs w:val="28"/>
              </w:rPr>
            </w:pPr>
            <w:r w:rsidRPr="00FD6D11">
              <w:rPr>
                <w:rFonts w:ascii="Times New Roman" w:eastAsia="仿宋_GB2312" w:hAnsi="仿宋_GB2312" w:hint="eastAsia"/>
                <w:color w:val="000000"/>
                <w:kern w:val="0"/>
                <w:sz w:val="28"/>
                <w:szCs w:val="28"/>
              </w:rPr>
              <w:t>中国石化集团新星陕西新源科技有限公司合水分公司庄三联伴生气站</w:t>
            </w:r>
          </w:p>
        </w:tc>
        <w:tc>
          <w:tcPr>
            <w:tcW w:w="2835" w:type="dxa"/>
            <w:vAlign w:val="center"/>
          </w:tcPr>
          <w:p w:rsidR="00891CEC" w:rsidRPr="00437C7F" w:rsidP="00FD6D11">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891CEC" w:rsidRPr="00891CEC" w:rsidP="00FD6D11">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刘学飞、赵鹏程</w:t>
            </w:r>
          </w:p>
        </w:tc>
        <w:tc>
          <w:tcPr>
            <w:tcW w:w="1418" w:type="dxa"/>
            <w:vAlign w:val="center"/>
          </w:tcPr>
          <w:p w:rsidR="00891CEC" w:rsidRPr="00437C7F" w:rsidP="00FD6D11">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Tr="00FD6D11">
        <w:tblPrEx>
          <w:tblW w:w="10207" w:type="dxa"/>
          <w:tblInd w:w="-743" w:type="dxa"/>
          <w:tblLayout w:type="fixed"/>
          <w:tblLook w:val="04A0"/>
        </w:tblPrEx>
        <w:trPr>
          <w:trHeight w:val="1119"/>
        </w:trPr>
        <w:tc>
          <w:tcPr>
            <w:tcW w:w="993" w:type="dxa"/>
            <w:vAlign w:val="center"/>
          </w:tcPr>
          <w:p w:rsidR="00891CEC" w:rsidRPr="00437C7F" w:rsidP="00FD6D11">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3119" w:type="dxa"/>
            <w:vAlign w:val="center"/>
          </w:tcPr>
          <w:p w:rsidR="00891CEC" w:rsidRPr="00891CEC" w:rsidP="00FD6D11">
            <w:pPr>
              <w:spacing w:line="320" w:lineRule="exact"/>
              <w:jc w:val="center"/>
              <w:rPr>
                <w:rFonts w:ascii="Times New Roman" w:eastAsia="仿宋_GB2312" w:hAnsi="仿宋_GB2312"/>
                <w:color w:val="000000"/>
                <w:kern w:val="0"/>
                <w:sz w:val="28"/>
                <w:szCs w:val="28"/>
              </w:rPr>
            </w:pPr>
            <w:r w:rsidRPr="00FD6D11">
              <w:rPr>
                <w:rFonts w:ascii="Times New Roman" w:eastAsia="仿宋_GB2312" w:hAnsi="仿宋_GB2312" w:hint="eastAsia"/>
                <w:color w:val="000000"/>
                <w:kern w:val="0"/>
                <w:sz w:val="28"/>
                <w:szCs w:val="28"/>
              </w:rPr>
              <w:t>新村水库水源地</w:t>
            </w:r>
          </w:p>
        </w:tc>
        <w:tc>
          <w:tcPr>
            <w:tcW w:w="2835" w:type="dxa"/>
            <w:vAlign w:val="center"/>
          </w:tcPr>
          <w:p w:rsidR="00891CEC" w:rsidRPr="00437C7F" w:rsidP="00FD6D11">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891CEC" w:rsidRPr="00891CEC" w:rsidP="00FD6D11">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刘学飞、赵鹏程</w:t>
            </w:r>
          </w:p>
        </w:tc>
        <w:tc>
          <w:tcPr>
            <w:tcW w:w="1418" w:type="dxa"/>
            <w:vAlign w:val="center"/>
          </w:tcPr>
          <w:p w:rsidR="00891CEC" w:rsidRPr="00437C7F" w:rsidP="00FD6D11">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bl>
    <w:p w:rsidR="002668F2" w:rsidRPr="00437C7F" w:rsidP="00BB5028">
      <w:pPr>
        <w:pStyle w:val="BodyText"/>
        <w:rPr>
          <w:rFonts w:ascii="Times New Roman" w:eastAsia="仿宋_GB2312" w:hAnsi="Times New Roman"/>
          <w:sz w:val="24"/>
        </w:rPr>
      </w:pPr>
    </w:p>
    <w:sectPr w:rsidSect="002668F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仿宋"/>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68F2"/>
    <w:rsid w:val="000705EF"/>
    <w:rsid w:val="000E4FC7"/>
    <w:rsid w:val="001137AD"/>
    <w:rsid w:val="0012122C"/>
    <w:rsid w:val="002668F2"/>
    <w:rsid w:val="002B5F31"/>
    <w:rsid w:val="002B62B7"/>
    <w:rsid w:val="00305653"/>
    <w:rsid w:val="00437C7F"/>
    <w:rsid w:val="004651D5"/>
    <w:rsid w:val="0046543D"/>
    <w:rsid w:val="00466F2F"/>
    <w:rsid w:val="00481B05"/>
    <w:rsid w:val="00483F4E"/>
    <w:rsid w:val="004904CC"/>
    <w:rsid w:val="004B36C6"/>
    <w:rsid w:val="004B480F"/>
    <w:rsid w:val="004B6E52"/>
    <w:rsid w:val="00574EC3"/>
    <w:rsid w:val="00585732"/>
    <w:rsid w:val="005F29EB"/>
    <w:rsid w:val="006721BC"/>
    <w:rsid w:val="00682AAE"/>
    <w:rsid w:val="006920E5"/>
    <w:rsid w:val="0071398C"/>
    <w:rsid w:val="007D09F7"/>
    <w:rsid w:val="0084137B"/>
    <w:rsid w:val="0084205E"/>
    <w:rsid w:val="00884D49"/>
    <w:rsid w:val="00891CEC"/>
    <w:rsid w:val="00944911"/>
    <w:rsid w:val="00987320"/>
    <w:rsid w:val="00990F73"/>
    <w:rsid w:val="00995269"/>
    <w:rsid w:val="009A6D8B"/>
    <w:rsid w:val="00A043BA"/>
    <w:rsid w:val="00A17CD6"/>
    <w:rsid w:val="00A8114D"/>
    <w:rsid w:val="00AC7F79"/>
    <w:rsid w:val="00AF02FE"/>
    <w:rsid w:val="00AF3DFF"/>
    <w:rsid w:val="00B031A4"/>
    <w:rsid w:val="00BB5028"/>
    <w:rsid w:val="00C132E2"/>
    <w:rsid w:val="00C252F6"/>
    <w:rsid w:val="00C3562F"/>
    <w:rsid w:val="00C35ADF"/>
    <w:rsid w:val="00CA5ACB"/>
    <w:rsid w:val="00CC533C"/>
    <w:rsid w:val="00CD04A7"/>
    <w:rsid w:val="00D05058"/>
    <w:rsid w:val="00DE16B4"/>
    <w:rsid w:val="00E5165B"/>
    <w:rsid w:val="00EA4D9F"/>
    <w:rsid w:val="00EE3D72"/>
    <w:rsid w:val="00EE7B4D"/>
    <w:rsid w:val="00F61587"/>
    <w:rsid w:val="00FD6D11"/>
    <w:rsid w:val="056E306B"/>
    <w:rsid w:val="26C02016"/>
    <w:rsid w:val="2C0A270A"/>
    <w:rsid w:val="300D7D29"/>
    <w:rsid w:val="3AFA3F36"/>
    <w:rsid w:val="3B9F1683"/>
    <w:rsid w:val="403A5172"/>
    <w:rsid w:val="48946066"/>
    <w:rsid w:val="49ED0C37"/>
    <w:rsid w:val="4ACD36A8"/>
    <w:rsid w:val="4BA278C7"/>
    <w:rsid w:val="54A10D4B"/>
    <w:rsid w:val="63DF73F6"/>
    <w:rsid w:val="68B642A5"/>
    <w:rsid w:val="73925D47"/>
    <w:rsid w:val="79DF4479"/>
    <w:rsid w:val="7F5813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2668F2"/>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2668F2"/>
    <w:pPr>
      <w:spacing w:after="120"/>
    </w:pPr>
    <w:rPr>
      <w:rFonts w:eastAsia="方正仿宋简体"/>
      <w:sz w:val="32"/>
    </w:rPr>
  </w:style>
  <w:style w:type="table" w:styleId="TableGrid">
    <w:name w:val="Table Grid"/>
    <w:basedOn w:val="TableNormal"/>
    <w:qFormat/>
    <w:rsid w:val="002668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ddinglr10">
    <w:name w:val="paddinglr10"/>
    <w:basedOn w:val="DefaultParagraphFont"/>
    <w:rsid w:val="00CD04A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hjjc</dc:creator>
  <cp:lastModifiedBy>Administrator</cp:lastModifiedBy>
  <cp:revision>35</cp:revision>
  <cp:lastPrinted>2022-06-29T03:17:00Z</cp:lastPrinted>
  <dcterms:created xsi:type="dcterms:W3CDTF">2014-10-29T12:08:00Z</dcterms:created>
  <dcterms:modified xsi:type="dcterms:W3CDTF">2026-03-09T07:33:00Z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