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8F2" w:rsidRPr="00437C7F" w:rsidRDefault="00CD04A7">
      <w:pPr>
        <w:spacing w:line="580" w:lineRule="exact"/>
        <w:jc w:val="center"/>
        <w:rPr>
          <w:rFonts w:ascii="Times New Roman" w:eastAsia="方正小标宋简体" w:hAnsi="Times New Roman"/>
          <w:sz w:val="44"/>
          <w:szCs w:val="44"/>
        </w:rPr>
      </w:pPr>
      <w:r w:rsidRPr="00437C7F">
        <w:rPr>
          <w:rFonts w:ascii="Times New Roman" w:eastAsia="方正小标宋简体" w:hAnsi="方正小标宋简体"/>
          <w:sz w:val="44"/>
          <w:szCs w:val="44"/>
        </w:rPr>
        <w:t>庆阳市生态环境局合水分局</w:t>
      </w:r>
    </w:p>
    <w:p w:rsidR="002668F2" w:rsidRPr="00437C7F" w:rsidRDefault="00CD04A7">
      <w:pPr>
        <w:spacing w:line="580" w:lineRule="exact"/>
        <w:jc w:val="center"/>
        <w:rPr>
          <w:rFonts w:ascii="Times New Roman" w:eastAsia="方正小标宋简体" w:hAnsi="Times New Roman"/>
          <w:sz w:val="44"/>
          <w:szCs w:val="44"/>
        </w:rPr>
      </w:pPr>
      <w:r w:rsidRPr="00437C7F">
        <w:rPr>
          <w:rFonts w:ascii="Times New Roman" w:eastAsia="方正小标宋简体" w:hAnsi="Times New Roman"/>
          <w:sz w:val="44"/>
          <w:szCs w:val="44"/>
        </w:rPr>
        <w:t>202</w:t>
      </w:r>
      <w:r w:rsidR="00891CEC">
        <w:rPr>
          <w:rFonts w:ascii="Times New Roman" w:eastAsia="方正小标宋简体" w:hAnsi="Times New Roman"/>
          <w:sz w:val="44"/>
          <w:szCs w:val="44"/>
        </w:rPr>
        <w:t>6</w:t>
      </w:r>
      <w:r w:rsidRPr="00437C7F">
        <w:rPr>
          <w:rFonts w:ascii="Times New Roman" w:eastAsia="方正小标宋简体" w:hAnsi="方正小标宋简体"/>
          <w:sz w:val="44"/>
          <w:szCs w:val="44"/>
        </w:rPr>
        <w:t>年</w:t>
      </w:r>
      <w:r w:rsidR="00F61587">
        <w:rPr>
          <w:rFonts w:ascii="Times New Roman" w:eastAsia="方正小标宋简体" w:hAnsi="方正小标宋简体"/>
          <w:sz w:val="44"/>
          <w:szCs w:val="44"/>
        </w:rPr>
        <w:t>1</w:t>
      </w:r>
      <w:r w:rsidR="004B36C6">
        <w:rPr>
          <w:rFonts w:ascii="Times New Roman" w:eastAsia="方正小标宋简体" w:hAnsi="方正小标宋简体" w:hint="eastAsia"/>
          <w:sz w:val="44"/>
          <w:szCs w:val="44"/>
        </w:rPr>
        <w:t>月份</w:t>
      </w:r>
      <w:r w:rsidRPr="00437C7F">
        <w:rPr>
          <w:rFonts w:ascii="Times New Roman" w:eastAsia="方正小标宋简体" w:hAnsi="Times New Roman"/>
          <w:sz w:val="44"/>
          <w:szCs w:val="44"/>
        </w:rPr>
        <w:t>“</w:t>
      </w:r>
      <w:r w:rsidRPr="00437C7F">
        <w:rPr>
          <w:rFonts w:ascii="Times New Roman" w:eastAsia="方正小标宋简体" w:hAnsi="方正小标宋简体"/>
          <w:sz w:val="44"/>
          <w:szCs w:val="44"/>
        </w:rPr>
        <w:t>双随机、一公开</w:t>
      </w:r>
      <w:r w:rsidRPr="00437C7F">
        <w:rPr>
          <w:rFonts w:ascii="Times New Roman" w:eastAsia="方正小标宋简体" w:hAnsi="Times New Roman"/>
          <w:sz w:val="44"/>
          <w:szCs w:val="44"/>
        </w:rPr>
        <w:t>”</w:t>
      </w:r>
      <w:r w:rsidRPr="00437C7F">
        <w:rPr>
          <w:rFonts w:ascii="Times New Roman" w:eastAsia="方正小标宋简体" w:hAnsi="方正小标宋简体"/>
          <w:sz w:val="44"/>
          <w:szCs w:val="44"/>
        </w:rPr>
        <w:t>抽查</w:t>
      </w:r>
    </w:p>
    <w:p w:rsidR="002668F2" w:rsidRPr="00437C7F" w:rsidRDefault="00CD04A7">
      <w:pPr>
        <w:spacing w:line="580" w:lineRule="exact"/>
        <w:jc w:val="center"/>
        <w:rPr>
          <w:rFonts w:ascii="Times New Roman" w:eastAsia="方正小标宋简体" w:hAnsi="Times New Roman"/>
          <w:sz w:val="44"/>
          <w:szCs w:val="44"/>
        </w:rPr>
      </w:pPr>
      <w:r w:rsidRPr="00437C7F">
        <w:rPr>
          <w:rFonts w:ascii="Times New Roman" w:eastAsia="方正小标宋简体" w:hAnsi="方正小标宋简体"/>
          <w:sz w:val="44"/>
          <w:szCs w:val="44"/>
        </w:rPr>
        <w:t>情况的公示</w:t>
      </w:r>
    </w:p>
    <w:p w:rsidR="00BB5028" w:rsidRDefault="00BB5028" w:rsidP="00891CEC">
      <w:pPr>
        <w:spacing w:beforeLines="50" w:line="500" w:lineRule="exact"/>
        <w:ind w:firstLineChars="200" w:firstLine="640"/>
        <w:rPr>
          <w:rFonts w:ascii="Times New Roman" w:eastAsia="仿宋_GB2312" w:hAnsi="仿宋_GB2312"/>
          <w:sz w:val="32"/>
          <w:szCs w:val="32"/>
        </w:rPr>
      </w:pPr>
    </w:p>
    <w:p w:rsidR="002668F2" w:rsidRPr="00437C7F" w:rsidRDefault="00CD04A7" w:rsidP="00891CEC">
      <w:pPr>
        <w:spacing w:beforeLines="50" w:line="500" w:lineRule="exact"/>
        <w:ind w:firstLineChars="200" w:firstLine="640"/>
        <w:rPr>
          <w:rFonts w:ascii="Times New Roman" w:hAnsi="Times New Roman"/>
        </w:rPr>
      </w:pPr>
      <w:r w:rsidRPr="00437C7F">
        <w:rPr>
          <w:rFonts w:ascii="Times New Roman" w:eastAsia="仿宋_GB2312" w:hAnsi="仿宋_GB2312"/>
          <w:sz w:val="32"/>
          <w:szCs w:val="32"/>
        </w:rPr>
        <w:t>按照《</w:t>
      </w:r>
      <w:r w:rsidR="00944911" w:rsidRPr="00437C7F">
        <w:rPr>
          <w:rFonts w:ascii="Times New Roman" w:eastAsia="仿宋_GB2312" w:hAnsi="仿宋_GB2312"/>
          <w:sz w:val="32"/>
          <w:szCs w:val="32"/>
        </w:rPr>
        <w:t>庆阳市生态环境局</w:t>
      </w:r>
      <w:r w:rsidR="00944911" w:rsidRPr="00944911">
        <w:rPr>
          <w:rFonts w:ascii="Times New Roman" w:eastAsia="仿宋_GB2312" w:hAnsi="仿宋_GB2312" w:hint="eastAsia"/>
          <w:sz w:val="32"/>
          <w:szCs w:val="32"/>
        </w:rPr>
        <w:t>关于做好</w:t>
      </w:r>
      <w:r w:rsidR="00944911" w:rsidRPr="00944911">
        <w:rPr>
          <w:rFonts w:ascii="Times New Roman" w:eastAsia="仿宋_GB2312" w:hAnsi="仿宋_GB2312" w:hint="eastAsia"/>
          <w:sz w:val="32"/>
          <w:szCs w:val="32"/>
        </w:rPr>
        <w:t>202</w:t>
      </w:r>
      <w:r w:rsidR="002B62B7">
        <w:rPr>
          <w:rFonts w:ascii="Times New Roman" w:eastAsia="仿宋_GB2312" w:hAnsi="仿宋_GB2312" w:hint="eastAsia"/>
          <w:sz w:val="32"/>
          <w:szCs w:val="32"/>
        </w:rPr>
        <w:t>5</w:t>
      </w:r>
      <w:r w:rsidR="00944911" w:rsidRPr="00944911">
        <w:rPr>
          <w:rFonts w:ascii="Times New Roman" w:eastAsia="仿宋_GB2312" w:hAnsi="仿宋_GB2312" w:hint="eastAsia"/>
          <w:sz w:val="32"/>
          <w:szCs w:val="32"/>
        </w:rPr>
        <w:t>年生态环境领域“双随机、一公开”监管工作的通知</w:t>
      </w:r>
      <w:r w:rsidRPr="00437C7F">
        <w:rPr>
          <w:rFonts w:ascii="Times New Roman" w:eastAsia="仿宋_GB2312" w:hAnsi="仿宋_GB2312"/>
          <w:sz w:val="32"/>
          <w:szCs w:val="32"/>
        </w:rPr>
        <w:t>》（</w:t>
      </w:r>
      <w:r w:rsidR="00944911" w:rsidRPr="00944911">
        <w:rPr>
          <w:rFonts w:ascii="Times New Roman" w:eastAsia="仿宋_GB2312" w:hAnsi="仿宋_GB2312" w:hint="eastAsia"/>
          <w:sz w:val="32"/>
          <w:szCs w:val="32"/>
        </w:rPr>
        <w:t>庆环执法队发〔</w:t>
      </w:r>
      <w:r w:rsidR="00944911" w:rsidRPr="00944911">
        <w:rPr>
          <w:rFonts w:ascii="Times New Roman" w:eastAsia="仿宋_GB2312" w:hAnsi="仿宋_GB2312" w:hint="eastAsia"/>
          <w:sz w:val="32"/>
          <w:szCs w:val="32"/>
        </w:rPr>
        <w:t>202</w:t>
      </w:r>
      <w:r w:rsidR="002B62B7">
        <w:rPr>
          <w:rFonts w:ascii="Times New Roman" w:eastAsia="仿宋_GB2312" w:hAnsi="仿宋_GB2312" w:hint="eastAsia"/>
          <w:sz w:val="32"/>
          <w:szCs w:val="32"/>
        </w:rPr>
        <w:t>5</w:t>
      </w:r>
      <w:r w:rsidR="00944911" w:rsidRPr="00944911">
        <w:rPr>
          <w:rFonts w:ascii="Times New Roman" w:eastAsia="仿宋_GB2312" w:hAnsi="仿宋_GB2312" w:hint="eastAsia"/>
          <w:sz w:val="32"/>
          <w:szCs w:val="32"/>
        </w:rPr>
        <w:t>〕</w:t>
      </w:r>
      <w:r w:rsidR="00944911" w:rsidRPr="00944911">
        <w:rPr>
          <w:rFonts w:ascii="Times New Roman" w:eastAsia="仿宋_GB2312" w:hAnsi="仿宋_GB2312" w:hint="eastAsia"/>
          <w:sz w:val="32"/>
          <w:szCs w:val="32"/>
        </w:rPr>
        <w:t>1</w:t>
      </w:r>
      <w:r w:rsidR="002B62B7">
        <w:rPr>
          <w:rFonts w:ascii="Times New Roman" w:eastAsia="仿宋_GB2312" w:hAnsi="仿宋_GB2312" w:hint="eastAsia"/>
          <w:sz w:val="32"/>
          <w:szCs w:val="32"/>
        </w:rPr>
        <w:t>2</w:t>
      </w:r>
      <w:r w:rsidR="00944911" w:rsidRPr="00944911">
        <w:rPr>
          <w:rFonts w:ascii="Times New Roman" w:eastAsia="仿宋_GB2312" w:hAnsi="仿宋_GB2312" w:hint="eastAsia"/>
          <w:sz w:val="32"/>
          <w:szCs w:val="32"/>
        </w:rPr>
        <w:t>号</w:t>
      </w:r>
      <w:r w:rsidRPr="00437C7F">
        <w:rPr>
          <w:rFonts w:ascii="Times New Roman" w:eastAsia="仿宋_GB2312" w:hAnsi="仿宋_GB2312"/>
          <w:sz w:val="32"/>
          <w:szCs w:val="32"/>
        </w:rPr>
        <w:t>）要求，现将庆阳市生态环境局合水分局</w:t>
      </w:r>
      <w:r w:rsidRPr="00437C7F">
        <w:rPr>
          <w:rFonts w:ascii="Times New Roman" w:eastAsia="仿宋_GB2312" w:hAnsi="Times New Roman"/>
          <w:sz w:val="32"/>
          <w:szCs w:val="32"/>
        </w:rPr>
        <w:t>202</w:t>
      </w:r>
      <w:r w:rsidR="00891CEC">
        <w:rPr>
          <w:rFonts w:ascii="Times New Roman" w:eastAsia="仿宋_GB2312" w:hAnsi="Times New Roman" w:hint="eastAsia"/>
          <w:sz w:val="32"/>
          <w:szCs w:val="32"/>
        </w:rPr>
        <w:t>6</w:t>
      </w:r>
      <w:r w:rsidRPr="00437C7F">
        <w:rPr>
          <w:rFonts w:ascii="Times New Roman" w:eastAsia="仿宋_GB2312" w:hAnsi="仿宋_GB2312"/>
          <w:sz w:val="32"/>
          <w:szCs w:val="32"/>
        </w:rPr>
        <w:t>年</w:t>
      </w:r>
      <w:r w:rsidR="00F61587">
        <w:rPr>
          <w:rFonts w:ascii="Times New Roman" w:eastAsia="仿宋_GB2312" w:hAnsi="仿宋_GB2312"/>
          <w:sz w:val="32"/>
          <w:szCs w:val="32"/>
        </w:rPr>
        <w:t>1</w:t>
      </w:r>
      <w:r w:rsidR="004B36C6">
        <w:rPr>
          <w:rFonts w:ascii="Times New Roman" w:eastAsia="仿宋_GB2312" w:hAnsi="仿宋_GB2312" w:hint="eastAsia"/>
          <w:sz w:val="32"/>
          <w:szCs w:val="32"/>
        </w:rPr>
        <w:t>月份</w:t>
      </w:r>
      <w:r w:rsidRPr="00437C7F">
        <w:rPr>
          <w:rFonts w:ascii="Times New Roman" w:eastAsia="仿宋_GB2312" w:hAnsi="Times New Roman"/>
          <w:sz w:val="32"/>
          <w:szCs w:val="32"/>
        </w:rPr>
        <w:t>“</w:t>
      </w:r>
      <w:r w:rsidRPr="00437C7F">
        <w:rPr>
          <w:rFonts w:ascii="Times New Roman" w:eastAsia="仿宋_GB2312" w:hAnsi="仿宋_GB2312"/>
          <w:sz w:val="32"/>
          <w:szCs w:val="32"/>
        </w:rPr>
        <w:t>双随机、一公开</w:t>
      </w:r>
      <w:r w:rsidRPr="00437C7F">
        <w:rPr>
          <w:rFonts w:ascii="Times New Roman" w:eastAsia="仿宋_GB2312" w:hAnsi="Times New Roman"/>
          <w:sz w:val="32"/>
          <w:szCs w:val="32"/>
        </w:rPr>
        <w:t>”</w:t>
      </w:r>
      <w:r w:rsidRPr="00437C7F">
        <w:rPr>
          <w:rFonts w:ascii="Times New Roman" w:eastAsia="仿宋_GB2312" w:hAnsi="仿宋_GB2312"/>
          <w:sz w:val="32"/>
          <w:szCs w:val="32"/>
        </w:rPr>
        <w:t>抽取和检查结果公示如下：</w:t>
      </w:r>
    </w:p>
    <w:p w:rsidR="002668F2" w:rsidRPr="00437C7F" w:rsidRDefault="00CD04A7" w:rsidP="00891CEC">
      <w:pPr>
        <w:spacing w:beforeLines="50" w:afterLines="50" w:line="580" w:lineRule="exact"/>
        <w:jc w:val="center"/>
        <w:rPr>
          <w:rFonts w:ascii="Times New Roman" w:hAnsi="Times New Roman"/>
        </w:rPr>
      </w:pPr>
      <w:r w:rsidRPr="00437C7F">
        <w:rPr>
          <w:rFonts w:ascii="Times New Roman" w:eastAsia="楷体" w:hAnsi="楷体"/>
          <w:b/>
          <w:bCs/>
          <w:sz w:val="36"/>
          <w:szCs w:val="36"/>
        </w:rPr>
        <w:t>企业抽查情况</w:t>
      </w:r>
    </w:p>
    <w:tbl>
      <w:tblPr>
        <w:tblStyle w:val="a4"/>
        <w:tblW w:w="10207" w:type="dxa"/>
        <w:tblInd w:w="-743" w:type="dxa"/>
        <w:tblLayout w:type="fixed"/>
        <w:tblLook w:val="04A0"/>
      </w:tblPr>
      <w:tblGrid>
        <w:gridCol w:w="993"/>
        <w:gridCol w:w="3119"/>
        <w:gridCol w:w="2835"/>
        <w:gridCol w:w="1842"/>
        <w:gridCol w:w="1418"/>
      </w:tblGrid>
      <w:tr w:rsidR="002668F2" w:rsidRPr="00437C7F" w:rsidTr="00BB5028">
        <w:tc>
          <w:tcPr>
            <w:tcW w:w="993" w:type="dxa"/>
            <w:vAlign w:val="center"/>
          </w:tcPr>
          <w:p w:rsidR="002668F2" w:rsidRPr="00437C7F" w:rsidRDefault="00CD04A7" w:rsidP="00891CEC">
            <w:pPr>
              <w:spacing w:afterLines="50"/>
              <w:jc w:val="center"/>
              <w:rPr>
                <w:rFonts w:ascii="Times New Roman" w:eastAsia="仿宋_GB2312" w:hAnsi="Times New Roman"/>
                <w:b/>
                <w:bCs/>
                <w:sz w:val="28"/>
                <w:szCs w:val="28"/>
              </w:rPr>
            </w:pPr>
            <w:r w:rsidRPr="00437C7F">
              <w:rPr>
                <w:rFonts w:ascii="Times New Roman" w:eastAsia="仿宋_GB2312" w:hAnsi="仿宋_GB2312"/>
                <w:b/>
                <w:bCs/>
                <w:sz w:val="28"/>
                <w:szCs w:val="28"/>
              </w:rPr>
              <w:t>序号</w:t>
            </w:r>
          </w:p>
        </w:tc>
        <w:tc>
          <w:tcPr>
            <w:tcW w:w="3119" w:type="dxa"/>
            <w:vAlign w:val="center"/>
          </w:tcPr>
          <w:p w:rsidR="002668F2" w:rsidRPr="00437C7F" w:rsidRDefault="00CD04A7" w:rsidP="00891CEC">
            <w:pPr>
              <w:spacing w:afterLines="50"/>
              <w:jc w:val="center"/>
              <w:rPr>
                <w:rFonts w:ascii="Times New Roman" w:eastAsia="仿宋_GB2312" w:hAnsi="Times New Roman"/>
                <w:b/>
                <w:bCs/>
                <w:sz w:val="28"/>
                <w:szCs w:val="28"/>
              </w:rPr>
            </w:pPr>
            <w:r w:rsidRPr="00437C7F">
              <w:rPr>
                <w:rFonts w:ascii="Times New Roman" w:eastAsia="仿宋_GB2312" w:hAnsi="仿宋_GB2312"/>
                <w:b/>
                <w:bCs/>
                <w:sz w:val="28"/>
                <w:szCs w:val="28"/>
              </w:rPr>
              <w:t>企业名称</w:t>
            </w:r>
          </w:p>
        </w:tc>
        <w:tc>
          <w:tcPr>
            <w:tcW w:w="2835" w:type="dxa"/>
            <w:vAlign w:val="center"/>
          </w:tcPr>
          <w:p w:rsidR="002668F2" w:rsidRPr="00437C7F" w:rsidRDefault="00CD04A7" w:rsidP="00891CEC">
            <w:pPr>
              <w:spacing w:afterLines="50"/>
              <w:jc w:val="center"/>
              <w:rPr>
                <w:rFonts w:ascii="Times New Roman" w:eastAsia="仿宋_GB2312" w:hAnsi="Times New Roman"/>
                <w:b/>
                <w:bCs/>
                <w:sz w:val="28"/>
                <w:szCs w:val="28"/>
              </w:rPr>
            </w:pPr>
            <w:r w:rsidRPr="00437C7F">
              <w:rPr>
                <w:rFonts w:ascii="Times New Roman" w:eastAsia="仿宋_GB2312" w:hAnsi="仿宋_GB2312"/>
                <w:b/>
                <w:bCs/>
                <w:w w:val="88"/>
                <w:sz w:val="28"/>
                <w:szCs w:val="28"/>
              </w:rPr>
              <w:t>抽查任务名称</w:t>
            </w:r>
          </w:p>
        </w:tc>
        <w:tc>
          <w:tcPr>
            <w:tcW w:w="1842" w:type="dxa"/>
            <w:vAlign w:val="center"/>
          </w:tcPr>
          <w:p w:rsidR="002668F2" w:rsidRPr="00437C7F" w:rsidRDefault="00CD04A7" w:rsidP="00891CEC">
            <w:pPr>
              <w:spacing w:afterLines="50"/>
              <w:jc w:val="center"/>
              <w:rPr>
                <w:rFonts w:ascii="Times New Roman" w:eastAsia="仿宋_GB2312" w:hAnsi="Times New Roman"/>
                <w:b/>
                <w:bCs/>
                <w:sz w:val="28"/>
                <w:szCs w:val="28"/>
              </w:rPr>
            </w:pPr>
            <w:r w:rsidRPr="00437C7F">
              <w:rPr>
                <w:rFonts w:ascii="Times New Roman" w:eastAsia="仿宋_GB2312" w:hAnsi="仿宋_GB2312"/>
                <w:b/>
                <w:bCs/>
                <w:sz w:val="28"/>
                <w:szCs w:val="28"/>
              </w:rPr>
              <w:t>执法人员</w:t>
            </w:r>
          </w:p>
        </w:tc>
        <w:tc>
          <w:tcPr>
            <w:tcW w:w="1418" w:type="dxa"/>
            <w:vAlign w:val="center"/>
          </w:tcPr>
          <w:p w:rsidR="002668F2" w:rsidRPr="00437C7F" w:rsidRDefault="00CD04A7" w:rsidP="00891CEC">
            <w:pPr>
              <w:spacing w:afterLines="50"/>
              <w:jc w:val="center"/>
              <w:rPr>
                <w:rFonts w:ascii="Times New Roman" w:eastAsia="仿宋_GB2312" w:hAnsi="Times New Roman"/>
                <w:b/>
                <w:bCs/>
                <w:sz w:val="28"/>
                <w:szCs w:val="28"/>
              </w:rPr>
            </w:pPr>
            <w:r w:rsidRPr="00437C7F">
              <w:rPr>
                <w:rFonts w:ascii="Times New Roman" w:eastAsia="仿宋_GB2312" w:hAnsi="仿宋_GB2312"/>
                <w:b/>
                <w:bCs/>
                <w:sz w:val="28"/>
                <w:szCs w:val="28"/>
              </w:rPr>
              <w:t>检查结果</w:t>
            </w:r>
          </w:p>
        </w:tc>
      </w:tr>
      <w:tr w:rsidR="00891CEC" w:rsidRPr="00437C7F" w:rsidTr="004B480F">
        <w:trPr>
          <w:trHeight w:val="1694"/>
        </w:trPr>
        <w:tc>
          <w:tcPr>
            <w:tcW w:w="993" w:type="dxa"/>
            <w:vAlign w:val="center"/>
          </w:tcPr>
          <w:p w:rsidR="00891CEC" w:rsidRPr="004B6E52" w:rsidRDefault="00891CEC">
            <w:pPr>
              <w:spacing w:line="320" w:lineRule="exact"/>
              <w:jc w:val="center"/>
              <w:rPr>
                <w:rFonts w:ascii="Times New Roman" w:eastAsia="仿宋_GB2312" w:hAnsi="仿宋_GB2312"/>
                <w:color w:val="000000"/>
                <w:kern w:val="0"/>
                <w:sz w:val="28"/>
                <w:szCs w:val="28"/>
              </w:rPr>
            </w:pPr>
            <w:r w:rsidRPr="004B6E52">
              <w:rPr>
                <w:rFonts w:ascii="Times New Roman" w:eastAsia="仿宋_GB2312" w:hAnsi="仿宋_GB2312"/>
                <w:color w:val="000000"/>
                <w:kern w:val="0"/>
                <w:sz w:val="28"/>
                <w:szCs w:val="28"/>
              </w:rPr>
              <w:t>1</w:t>
            </w:r>
          </w:p>
        </w:tc>
        <w:tc>
          <w:tcPr>
            <w:tcW w:w="3119" w:type="dxa"/>
            <w:vAlign w:val="center"/>
          </w:tcPr>
          <w:p w:rsidR="00891CEC" w:rsidRPr="00891CEC" w:rsidRDefault="00891CEC" w:rsidP="00891CEC">
            <w:pPr>
              <w:spacing w:line="320" w:lineRule="exact"/>
              <w:jc w:val="center"/>
              <w:rPr>
                <w:rFonts w:ascii="Times New Roman" w:eastAsia="仿宋_GB2312" w:hAnsi="仿宋_GB2312"/>
                <w:color w:val="000000"/>
                <w:kern w:val="0"/>
                <w:sz w:val="28"/>
                <w:szCs w:val="28"/>
              </w:rPr>
            </w:pPr>
            <w:r w:rsidRPr="00891CEC">
              <w:rPr>
                <w:rFonts w:ascii="Times New Roman" w:eastAsia="仿宋_GB2312" w:hAnsi="仿宋_GB2312" w:hint="eastAsia"/>
                <w:color w:val="000000"/>
                <w:kern w:val="0"/>
                <w:sz w:val="28"/>
                <w:szCs w:val="28"/>
              </w:rPr>
              <w:t>中国石油天然气股份有限公司长庆油田分公司第十二采油厂项目组固城措施废液处理站</w:t>
            </w:r>
          </w:p>
        </w:tc>
        <w:tc>
          <w:tcPr>
            <w:tcW w:w="2835" w:type="dxa"/>
            <w:vAlign w:val="center"/>
          </w:tcPr>
          <w:p w:rsidR="00891CEC" w:rsidRPr="00437C7F" w:rsidRDefault="00891CEC" w:rsidP="001356D8">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vAlign w:val="center"/>
          </w:tcPr>
          <w:p w:rsidR="00891CEC" w:rsidRPr="00437C7F" w:rsidRDefault="00891CEC" w:rsidP="00884D49">
            <w:pPr>
              <w:spacing w:line="320" w:lineRule="exact"/>
              <w:jc w:val="center"/>
              <w:rPr>
                <w:rFonts w:ascii="Times New Roman" w:eastAsia="仿宋_GB2312" w:hAnsi="Times New Roman"/>
                <w:sz w:val="28"/>
                <w:szCs w:val="28"/>
              </w:rPr>
            </w:pPr>
            <w:r>
              <w:rPr>
                <w:rFonts w:ascii="Times New Roman" w:eastAsia="仿宋_GB2312" w:hAnsi="仿宋_GB2312" w:hint="eastAsia"/>
                <w:sz w:val="28"/>
                <w:szCs w:val="28"/>
              </w:rPr>
              <w:t>刘宁涛、刘学飞、孙浩、常浩清、赵鹏程、于杰</w:t>
            </w:r>
          </w:p>
        </w:tc>
        <w:tc>
          <w:tcPr>
            <w:tcW w:w="1418" w:type="dxa"/>
            <w:vAlign w:val="center"/>
          </w:tcPr>
          <w:p w:rsidR="00891CEC" w:rsidRPr="00437C7F" w:rsidRDefault="00891CEC" w:rsidP="001356D8">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891CEC" w:rsidRPr="00437C7F" w:rsidTr="00CF55A9">
        <w:trPr>
          <w:trHeight w:val="1264"/>
        </w:trPr>
        <w:tc>
          <w:tcPr>
            <w:tcW w:w="993" w:type="dxa"/>
            <w:vAlign w:val="center"/>
          </w:tcPr>
          <w:p w:rsidR="00891CEC" w:rsidRPr="00437C7F" w:rsidRDefault="00891CEC" w:rsidP="00BA51D4">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2</w:t>
            </w:r>
          </w:p>
        </w:tc>
        <w:tc>
          <w:tcPr>
            <w:tcW w:w="3119" w:type="dxa"/>
            <w:vAlign w:val="center"/>
          </w:tcPr>
          <w:p w:rsidR="00891CEC" w:rsidRPr="00891CEC" w:rsidRDefault="00891CEC" w:rsidP="00891CEC">
            <w:pPr>
              <w:spacing w:line="320" w:lineRule="exact"/>
              <w:jc w:val="center"/>
              <w:rPr>
                <w:rFonts w:ascii="Times New Roman" w:eastAsia="仿宋_GB2312" w:hAnsi="仿宋_GB2312"/>
                <w:color w:val="000000"/>
                <w:kern w:val="0"/>
                <w:sz w:val="28"/>
                <w:szCs w:val="28"/>
              </w:rPr>
            </w:pPr>
            <w:r w:rsidRPr="00891CEC">
              <w:rPr>
                <w:rFonts w:ascii="Times New Roman" w:eastAsia="仿宋_GB2312" w:hAnsi="仿宋_GB2312" w:hint="eastAsia"/>
                <w:color w:val="000000"/>
                <w:kern w:val="0"/>
                <w:sz w:val="28"/>
                <w:szCs w:val="28"/>
              </w:rPr>
              <w:t>甘肃振海塑业有限责任公司</w:t>
            </w:r>
          </w:p>
        </w:tc>
        <w:tc>
          <w:tcPr>
            <w:tcW w:w="2835" w:type="dxa"/>
            <w:vAlign w:val="center"/>
          </w:tcPr>
          <w:p w:rsidR="00891CEC" w:rsidRPr="00437C7F" w:rsidRDefault="00891CEC" w:rsidP="00BA51D4">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tcPr>
          <w:p w:rsidR="00891CEC" w:rsidRPr="00891CEC" w:rsidRDefault="00891CEC" w:rsidP="00891CEC">
            <w:pPr>
              <w:spacing w:line="320" w:lineRule="exact"/>
              <w:jc w:val="center"/>
              <w:rPr>
                <w:rFonts w:ascii="Times New Roman" w:eastAsia="仿宋_GB2312" w:hAnsi="仿宋_GB2312"/>
                <w:sz w:val="28"/>
                <w:szCs w:val="28"/>
              </w:rPr>
            </w:pPr>
            <w:r w:rsidRPr="00EA4D9F">
              <w:rPr>
                <w:rFonts w:ascii="Times New Roman" w:eastAsia="仿宋_GB2312" w:hAnsi="仿宋_GB2312" w:hint="eastAsia"/>
                <w:sz w:val="28"/>
                <w:szCs w:val="28"/>
              </w:rPr>
              <w:t>刘宁涛、刘学飞、孙浩、常浩清、赵鹏程、于杰</w:t>
            </w:r>
          </w:p>
        </w:tc>
        <w:tc>
          <w:tcPr>
            <w:tcW w:w="1418" w:type="dxa"/>
            <w:vAlign w:val="center"/>
          </w:tcPr>
          <w:p w:rsidR="00891CEC" w:rsidRPr="00437C7F" w:rsidRDefault="00891CEC" w:rsidP="00BA51D4">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891CEC" w:rsidRPr="00437C7F" w:rsidTr="00CF55A9">
        <w:trPr>
          <w:trHeight w:val="1257"/>
        </w:trPr>
        <w:tc>
          <w:tcPr>
            <w:tcW w:w="993" w:type="dxa"/>
            <w:vAlign w:val="center"/>
          </w:tcPr>
          <w:p w:rsidR="00891CEC" w:rsidRPr="00437C7F" w:rsidRDefault="00891CEC" w:rsidP="008E03C6">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3</w:t>
            </w:r>
          </w:p>
        </w:tc>
        <w:tc>
          <w:tcPr>
            <w:tcW w:w="3119" w:type="dxa"/>
            <w:vAlign w:val="center"/>
          </w:tcPr>
          <w:p w:rsidR="00891CEC" w:rsidRPr="00891CEC" w:rsidRDefault="00891CEC" w:rsidP="00891CEC">
            <w:pPr>
              <w:spacing w:line="320" w:lineRule="exact"/>
              <w:jc w:val="center"/>
              <w:rPr>
                <w:rFonts w:ascii="Times New Roman" w:eastAsia="仿宋_GB2312" w:hAnsi="仿宋_GB2312"/>
                <w:color w:val="000000"/>
                <w:kern w:val="0"/>
                <w:sz w:val="28"/>
                <w:szCs w:val="28"/>
              </w:rPr>
            </w:pPr>
            <w:r w:rsidRPr="00891CEC">
              <w:rPr>
                <w:rFonts w:ascii="Times New Roman" w:eastAsia="仿宋_GB2312" w:hAnsi="仿宋_GB2312" w:hint="eastAsia"/>
                <w:color w:val="000000"/>
                <w:kern w:val="0"/>
                <w:sz w:val="28"/>
                <w:szCs w:val="28"/>
              </w:rPr>
              <w:t>中国石油天然气股份有限公司长庆油田分公司第十二采油厂庄</w:t>
            </w:r>
            <w:r w:rsidRPr="00891CEC">
              <w:rPr>
                <w:rFonts w:ascii="Times New Roman" w:eastAsia="仿宋_GB2312" w:hAnsi="仿宋_GB2312" w:hint="eastAsia"/>
                <w:color w:val="000000"/>
                <w:kern w:val="0"/>
                <w:sz w:val="28"/>
                <w:szCs w:val="28"/>
              </w:rPr>
              <w:t>19</w:t>
            </w:r>
            <w:r w:rsidRPr="00891CEC">
              <w:rPr>
                <w:rFonts w:ascii="Times New Roman" w:eastAsia="仿宋_GB2312" w:hAnsi="仿宋_GB2312" w:hint="eastAsia"/>
                <w:color w:val="000000"/>
                <w:kern w:val="0"/>
                <w:sz w:val="28"/>
                <w:szCs w:val="28"/>
              </w:rPr>
              <w:t>压站</w:t>
            </w:r>
          </w:p>
        </w:tc>
        <w:tc>
          <w:tcPr>
            <w:tcW w:w="2835" w:type="dxa"/>
            <w:vAlign w:val="center"/>
          </w:tcPr>
          <w:p w:rsidR="00891CEC" w:rsidRPr="00437C7F" w:rsidRDefault="00891CEC" w:rsidP="008E03C6">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tcPr>
          <w:p w:rsidR="00891CEC" w:rsidRPr="00891CEC" w:rsidRDefault="00891CEC" w:rsidP="00891CEC">
            <w:pPr>
              <w:spacing w:line="320" w:lineRule="exact"/>
              <w:jc w:val="center"/>
              <w:rPr>
                <w:rFonts w:ascii="Times New Roman" w:eastAsia="仿宋_GB2312" w:hAnsi="仿宋_GB2312"/>
                <w:sz w:val="28"/>
                <w:szCs w:val="28"/>
              </w:rPr>
            </w:pPr>
            <w:r w:rsidRPr="00EA4D9F">
              <w:rPr>
                <w:rFonts w:ascii="Times New Roman" w:eastAsia="仿宋_GB2312" w:hAnsi="仿宋_GB2312" w:hint="eastAsia"/>
                <w:sz w:val="28"/>
                <w:szCs w:val="28"/>
              </w:rPr>
              <w:t>刘宁涛、刘学飞、孙浩、常浩清、赵鹏程、于杰</w:t>
            </w:r>
          </w:p>
        </w:tc>
        <w:tc>
          <w:tcPr>
            <w:tcW w:w="1418" w:type="dxa"/>
            <w:vAlign w:val="center"/>
          </w:tcPr>
          <w:p w:rsidR="00891CEC" w:rsidRPr="00437C7F" w:rsidRDefault="00891CEC" w:rsidP="008E03C6">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891CEC" w:rsidRPr="00437C7F" w:rsidTr="00CF55A9">
        <w:trPr>
          <w:trHeight w:val="1119"/>
        </w:trPr>
        <w:tc>
          <w:tcPr>
            <w:tcW w:w="993" w:type="dxa"/>
            <w:vAlign w:val="center"/>
          </w:tcPr>
          <w:p w:rsidR="00891CEC" w:rsidRPr="00437C7F" w:rsidRDefault="00891CEC" w:rsidP="000F2A6E">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4</w:t>
            </w:r>
          </w:p>
        </w:tc>
        <w:tc>
          <w:tcPr>
            <w:tcW w:w="3119" w:type="dxa"/>
            <w:vAlign w:val="center"/>
          </w:tcPr>
          <w:p w:rsidR="00891CEC" w:rsidRPr="00891CEC" w:rsidRDefault="00891CEC" w:rsidP="00891CEC">
            <w:pPr>
              <w:spacing w:line="320" w:lineRule="exact"/>
              <w:jc w:val="center"/>
              <w:rPr>
                <w:rFonts w:ascii="Times New Roman" w:eastAsia="仿宋_GB2312" w:hAnsi="仿宋_GB2312"/>
                <w:color w:val="000000"/>
                <w:kern w:val="0"/>
                <w:sz w:val="28"/>
                <w:szCs w:val="28"/>
              </w:rPr>
            </w:pPr>
            <w:r w:rsidRPr="00891CEC">
              <w:rPr>
                <w:rFonts w:ascii="Times New Roman" w:eastAsia="仿宋_GB2312" w:hAnsi="仿宋_GB2312" w:hint="eastAsia"/>
                <w:color w:val="000000"/>
                <w:kern w:val="0"/>
                <w:sz w:val="28"/>
                <w:szCs w:val="28"/>
              </w:rPr>
              <w:t>合水县城区生活垃圾填埋场（合水县城市管理行政执法局）</w:t>
            </w:r>
          </w:p>
        </w:tc>
        <w:tc>
          <w:tcPr>
            <w:tcW w:w="2835" w:type="dxa"/>
            <w:vAlign w:val="center"/>
          </w:tcPr>
          <w:p w:rsidR="00891CEC" w:rsidRPr="00437C7F" w:rsidRDefault="00891CEC" w:rsidP="000F2A6E">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tcPr>
          <w:p w:rsidR="00891CEC" w:rsidRPr="00891CEC" w:rsidRDefault="00891CEC" w:rsidP="00891CEC">
            <w:pPr>
              <w:spacing w:line="320" w:lineRule="exact"/>
              <w:jc w:val="center"/>
              <w:rPr>
                <w:rFonts w:ascii="Times New Roman" w:eastAsia="仿宋_GB2312" w:hAnsi="仿宋_GB2312"/>
                <w:sz w:val="28"/>
                <w:szCs w:val="28"/>
              </w:rPr>
            </w:pPr>
            <w:r w:rsidRPr="00EA4D9F">
              <w:rPr>
                <w:rFonts w:ascii="Times New Roman" w:eastAsia="仿宋_GB2312" w:hAnsi="仿宋_GB2312" w:hint="eastAsia"/>
                <w:sz w:val="28"/>
                <w:szCs w:val="28"/>
              </w:rPr>
              <w:t>刘宁涛、刘学飞、孙浩、常浩清、赵鹏程、于杰</w:t>
            </w:r>
          </w:p>
        </w:tc>
        <w:tc>
          <w:tcPr>
            <w:tcW w:w="1418" w:type="dxa"/>
            <w:vAlign w:val="center"/>
          </w:tcPr>
          <w:p w:rsidR="00891CEC" w:rsidRPr="00437C7F" w:rsidRDefault="00891CEC" w:rsidP="000F2A6E">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891CEC" w:rsidRPr="00437C7F" w:rsidTr="00CF55A9">
        <w:trPr>
          <w:trHeight w:val="1119"/>
        </w:trPr>
        <w:tc>
          <w:tcPr>
            <w:tcW w:w="993" w:type="dxa"/>
            <w:vAlign w:val="center"/>
          </w:tcPr>
          <w:p w:rsidR="00891CEC" w:rsidRPr="00437C7F" w:rsidRDefault="00891CEC" w:rsidP="00275AE3">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5</w:t>
            </w:r>
          </w:p>
        </w:tc>
        <w:tc>
          <w:tcPr>
            <w:tcW w:w="3119" w:type="dxa"/>
            <w:vAlign w:val="center"/>
          </w:tcPr>
          <w:p w:rsidR="00891CEC" w:rsidRPr="00891CEC" w:rsidRDefault="00891CEC" w:rsidP="00891CEC">
            <w:pPr>
              <w:spacing w:line="320" w:lineRule="exact"/>
              <w:jc w:val="center"/>
              <w:rPr>
                <w:rFonts w:ascii="Times New Roman" w:eastAsia="仿宋_GB2312" w:hAnsi="仿宋_GB2312"/>
                <w:color w:val="000000"/>
                <w:kern w:val="0"/>
                <w:sz w:val="28"/>
                <w:szCs w:val="28"/>
              </w:rPr>
            </w:pPr>
            <w:r w:rsidRPr="00891CEC">
              <w:rPr>
                <w:rFonts w:ascii="Times New Roman" w:eastAsia="仿宋_GB2312" w:hAnsi="仿宋_GB2312" w:hint="eastAsia"/>
                <w:color w:val="000000"/>
                <w:kern w:val="0"/>
                <w:sz w:val="28"/>
                <w:szCs w:val="28"/>
              </w:rPr>
              <w:t>合水县鑫海绿品商贸有限责任公司</w:t>
            </w:r>
          </w:p>
        </w:tc>
        <w:tc>
          <w:tcPr>
            <w:tcW w:w="2835" w:type="dxa"/>
            <w:vAlign w:val="center"/>
          </w:tcPr>
          <w:p w:rsidR="00891CEC" w:rsidRPr="00437C7F" w:rsidRDefault="00891CEC" w:rsidP="00275AE3">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tcPr>
          <w:p w:rsidR="00891CEC" w:rsidRPr="00891CEC" w:rsidRDefault="00891CEC" w:rsidP="00891CEC">
            <w:pPr>
              <w:spacing w:line="320" w:lineRule="exact"/>
              <w:jc w:val="center"/>
              <w:rPr>
                <w:rFonts w:ascii="Times New Roman" w:eastAsia="仿宋_GB2312" w:hAnsi="仿宋_GB2312"/>
                <w:sz w:val="28"/>
                <w:szCs w:val="28"/>
              </w:rPr>
            </w:pPr>
            <w:r w:rsidRPr="00EA4D9F">
              <w:rPr>
                <w:rFonts w:ascii="Times New Roman" w:eastAsia="仿宋_GB2312" w:hAnsi="仿宋_GB2312" w:hint="eastAsia"/>
                <w:sz w:val="28"/>
                <w:szCs w:val="28"/>
              </w:rPr>
              <w:t>刘宁涛、刘学飞、孙浩、常浩清、赵鹏程、于杰</w:t>
            </w:r>
          </w:p>
        </w:tc>
        <w:tc>
          <w:tcPr>
            <w:tcW w:w="1418" w:type="dxa"/>
            <w:vAlign w:val="center"/>
          </w:tcPr>
          <w:p w:rsidR="00891CEC" w:rsidRPr="00437C7F" w:rsidRDefault="00891CEC" w:rsidP="00275AE3">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891CEC" w:rsidRPr="00437C7F" w:rsidTr="00CF55A9">
        <w:trPr>
          <w:trHeight w:val="1119"/>
        </w:trPr>
        <w:tc>
          <w:tcPr>
            <w:tcW w:w="993" w:type="dxa"/>
            <w:vAlign w:val="center"/>
          </w:tcPr>
          <w:p w:rsidR="00891CEC" w:rsidRPr="00437C7F" w:rsidRDefault="00891CEC" w:rsidP="00275AE3">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6</w:t>
            </w:r>
          </w:p>
        </w:tc>
        <w:tc>
          <w:tcPr>
            <w:tcW w:w="3119" w:type="dxa"/>
            <w:vAlign w:val="center"/>
          </w:tcPr>
          <w:p w:rsidR="00891CEC" w:rsidRPr="00891CEC" w:rsidRDefault="00891CEC" w:rsidP="00891CEC">
            <w:pPr>
              <w:spacing w:line="320" w:lineRule="exact"/>
              <w:jc w:val="center"/>
              <w:rPr>
                <w:rFonts w:ascii="Times New Roman" w:eastAsia="仿宋_GB2312" w:hAnsi="仿宋_GB2312"/>
                <w:color w:val="000000"/>
                <w:kern w:val="0"/>
                <w:sz w:val="28"/>
                <w:szCs w:val="28"/>
              </w:rPr>
            </w:pPr>
            <w:r w:rsidRPr="00891CEC">
              <w:rPr>
                <w:rFonts w:ascii="Times New Roman" w:eastAsia="仿宋_GB2312" w:hAnsi="仿宋_GB2312" w:hint="eastAsia"/>
                <w:color w:val="000000"/>
                <w:kern w:val="0"/>
                <w:sz w:val="28"/>
                <w:szCs w:val="28"/>
              </w:rPr>
              <w:t>庆阳金科阳光节能科技有限公司（板桥伴生气回收站）</w:t>
            </w:r>
          </w:p>
        </w:tc>
        <w:tc>
          <w:tcPr>
            <w:tcW w:w="2835" w:type="dxa"/>
            <w:vAlign w:val="center"/>
          </w:tcPr>
          <w:p w:rsidR="00891CEC" w:rsidRPr="00437C7F" w:rsidRDefault="00891CEC" w:rsidP="00275AE3">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tcPr>
          <w:p w:rsidR="00891CEC" w:rsidRPr="00891CEC" w:rsidRDefault="00891CEC" w:rsidP="00891CEC">
            <w:pPr>
              <w:spacing w:line="320" w:lineRule="exact"/>
              <w:jc w:val="center"/>
              <w:rPr>
                <w:rFonts w:ascii="Times New Roman" w:eastAsia="仿宋_GB2312" w:hAnsi="仿宋_GB2312"/>
                <w:sz w:val="28"/>
                <w:szCs w:val="28"/>
              </w:rPr>
            </w:pPr>
            <w:r w:rsidRPr="00EA4D9F">
              <w:rPr>
                <w:rFonts w:ascii="Times New Roman" w:eastAsia="仿宋_GB2312" w:hAnsi="仿宋_GB2312" w:hint="eastAsia"/>
                <w:sz w:val="28"/>
                <w:szCs w:val="28"/>
              </w:rPr>
              <w:t>刘宁涛、刘学飞、孙浩、常浩清、赵鹏程、于杰</w:t>
            </w:r>
          </w:p>
        </w:tc>
        <w:tc>
          <w:tcPr>
            <w:tcW w:w="1418" w:type="dxa"/>
            <w:vAlign w:val="center"/>
          </w:tcPr>
          <w:p w:rsidR="00891CEC" w:rsidRPr="00437C7F" w:rsidRDefault="00891CEC" w:rsidP="00275AE3">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891CEC" w:rsidRPr="00437C7F" w:rsidTr="00CF55A9">
        <w:trPr>
          <w:trHeight w:val="1119"/>
        </w:trPr>
        <w:tc>
          <w:tcPr>
            <w:tcW w:w="993" w:type="dxa"/>
            <w:vAlign w:val="center"/>
          </w:tcPr>
          <w:p w:rsidR="00891CEC" w:rsidRPr="00437C7F" w:rsidRDefault="00891CEC" w:rsidP="00275AE3">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7</w:t>
            </w:r>
          </w:p>
        </w:tc>
        <w:tc>
          <w:tcPr>
            <w:tcW w:w="3119" w:type="dxa"/>
            <w:vAlign w:val="center"/>
          </w:tcPr>
          <w:p w:rsidR="00891CEC" w:rsidRPr="00891CEC" w:rsidRDefault="00891CEC" w:rsidP="00891CEC">
            <w:pPr>
              <w:spacing w:line="320" w:lineRule="exact"/>
              <w:jc w:val="center"/>
              <w:rPr>
                <w:rFonts w:ascii="Times New Roman" w:eastAsia="仿宋_GB2312" w:hAnsi="仿宋_GB2312"/>
                <w:color w:val="000000"/>
                <w:kern w:val="0"/>
                <w:sz w:val="28"/>
                <w:szCs w:val="28"/>
              </w:rPr>
            </w:pPr>
            <w:r w:rsidRPr="00891CEC">
              <w:rPr>
                <w:rFonts w:ascii="Times New Roman" w:eastAsia="仿宋_GB2312" w:hAnsi="仿宋_GB2312" w:hint="eastAsia"/>
                <w:color w:val="000000"/>
                <w:kern w:val="0"/>
                <w:sz w:val="28"/>
                <w:szCs w:val="28"/>
              </w:rPr>
              <w:t>庆阳科进环保新型建材有限公司</w:t>
            </w:r>
          </w:p>
        </w:tc>
        <w:tc>
          <w:tcPr>
            <w:tcW w:w="2835" w:type="dxa"/>
            <w:vAlign w:val="center"/>
          </w:tcPr>
          <w:p w:rsidR="00891CEC" w:rsidRPr="00437C7F" w:rsidRDefault="00891CEC" w:rsidP="00275AE3">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tcPr>
          <w:p w:rsidR="00891CEC" w:rsidRPr="00891CEC" w:rsidRDefault="00891CEC" w:rsidP="00891CEC">
            <w:pPr>
              <w:spacing w:line="320" w:lineRule="exact"/>
              <w:jc w:val="center"/>
              <w:rPr>
                <w:rFonts w:ascii="Times New Roman" w:eastAsia="仿宋_GB2312" w:hAnsi="仿宋_GB2312"/>
                <w:sz w:val="28"/>
                <w:szCs w:val="28"/>
              </w:rPr>
            </w:pPr>
            <w:r w:rsidRPr="00EA4D9F">
              <w:rPr>
                <w:rFonts w:ascii="Times New Roman" w:eastAsia="仿宋_GB2312" w:hAnsi="仿宋_GB2312" w:hint="eastAsia"/>
                <w:sz w:val="28"/>
                <w:szCs w:val="28"/>
              </w:rPr>
              <w:t>刘宁涛、刘学飞、孙浩、常浩清、赵鹏程、于杰</w:t>
            </w:r>
          </w:p>
        </w:tc>
        <w:tc>
          <w:tcPr>
            <w:tcW w:w="1418" w:type="dxa"/>
            <w:vAlign w:val="center"/>
          </w:tcPr>
          <w:p w:rsidR="00891CEC" w:rsidRPr="00437C7F" w:rsidRDefault="00891CEC" w:rsidP="00275AE3">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891CEC" w:rsidRPr="00437C7F" w:rsidTr="00CF55A9">
        <w:trPr>
          <w:trHeight w:val="1119"/>
        </w:trPr>
        <w:tc>
          <w:tcPr>
            <w:tcW w:w="993" w:type="dxa"/>
            <w:vAlign w:val="center"/>
          </w:tcPr>
          <w:p w:rsidR="00891CEC" w:rsidRPr="00437C7F" w:rsidRDefault="00891CEC" w:rsidP="00275AE3">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8</w:t>
            </w:r>
          </w:p>
        </w:tc>
        <w:tc>
          <w:tcPr>
            <w:tcW w:w="3119" w:type="dxa"/>
            <w:vAlign w:val="center"/>
          </w:tcPr>
          <w:p w:rsidR="00891CEC" w:rsidRPr="00891CEC" w:rsidRDefault="00891CEC" w:rsidP="00891CEC">
            <w:pPr>
              <w:spacing w:line="320" w:lineRule="exact"/>
              <w:jc w:val="center"/>
              <w:rPr>
                <w:rFonts w:ascii="Times New Roman" w:eastAsia="仿宋_GB2312" w:hAnsi="仿宋_GB2312"/>
                <w:color w:val="000000"/>
                <w:kern w:val="0"/>
                <w:sz w:val="28"/>
                <w:szCs w:val="28"/>
              </w:rPr>
            </w:pPr>
            <w:r w:rsidRPr="00891CEC">
              <w:rPr>
                <w:rFonts w:ascii="Times New Roman" w:eastAsia="仿宋_GB2312" w:hAnsi="仿宋_GB2312" w:hint="eastAsia"/>
                <w:color w:val="000000"/>
                <w:kern w:val="0"/>
                <w:sz w:val="28"/>
                <w:szCs w:val="28"/>
              </w:rPr>
              <w:t>中国石油天然气股份有限公司长庆油田分公司第十二采油厂固</w:t>
            </w:r>
            <w:r w:rsidRPr="00891CEC">
              <w:rPr>
                <w:rFonts w:ascii="Times New Roman" w:eastAsia="仿宋_GB2312" w:hAnsi="仿宋_GB2312" w:hint="eastAsia"/>
                <w:color w:val="000000"/>
                <w:kern w:val="0"/>
                <w:sz w:val="28"/>
                <w:szCs w:val="28"/>
              </w:rPr>
              <w:t>63-65</w:t>
            </w:r>
            <w:r w:rsidRPr="00891CEC">
              <w:rPr>
                <w:rFonts w:ascii="Times New Roman" w:eastAsia="仿宋_GB2312" w:hAnsi="仿宋_GB2312" w:hint="eastAsia"/>
                <w:color w:val="000000"/>
                <w:kern w:val="0"/>
                <w:sz w:val="28"/>
                <w:szCs w:val="28"/>
              </w:rPr>
              <w:t>废液处理站（庄三注）</w:t>
            </w:r>
          </w:p>
        </w:tc>
        <w:tc>
          <w:tcPr>
            <w:tcW w:w="2835" w:type="dxa"/>
            <w:vAlign w:val="center"/>
          </w:tcPr>
          <w:p w:rsidR="00891CEC" w:rsidRPr="00437C7F" w:rsidRDefault="00891CEC" w:rsidP="00275AE3">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tcPr>
          <w:p w:rsidR="00891CEC" w:rsidRPr="00891CEC" w:rsidRDefault="00891CEC" w:rsidP="00891CEC">
            <w:pPr>
              <w:spacing w:line="320" w:lineRule="exact"/>
              <w:jc w:val="center"/>
              <w:rPr>
                <w:rFonts w:ascii="Times New Roman" w:eastAsia="仿宋_GB2312" w:hAnsi="仿宋_GB2312"/>
                <w:sz w:val="28"/>
                <w:szCs w:val="28"/>
              </w:rPr>
            </w:pPr>
            <w:r w:rsidRPr="00EA4D9F">
              <w:rPr>
                <w:rFonts w:ascii="Times New Roman" w:eastAsia="仿宋_GB2312" w:hAnsi="仿宋_GB2312" w:hint="eastAsia"/>
                <w:sz w:val="28"/>
                <w:szCs w:val="28"/>
              </w:rPr>
              <w:t>刘宁涛、刘学飞、孙浩、常浩清、赵鹏程、于杰</w:t>
            </w:r>
          </w:p>
        </w:tc>
        <w:tc>
          <w:tcPr>
            <w:tcW w:w="1418" w:type="dxa"/>
            <w:vAlign w:val="center"/>
          </w:tcPr>
          <w:p w:rsidR="00891CEC" w:rsidRPr="00437C7F" w:rsidRDefault="00891CEC" w:rsidP="00275AE3">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891CEC" w:rsidRPr="00437C7F" w:rsidTr="00CF55A9">
        <w:trPr>
          <w:trHeight w:val="1119"/>
        </w:trPr>
        <w:tc>
          <w:tcPr>
            <w:tcW w:w="993" w:type="dxa"/>
            <w:vAlign w:val="center"/>
          </w:tcPr>
          <w:p w:rsidR="00891CEC" w:rsidRPr="00437C7F" w:rsidRDefault="00891CEC" w:rsidP="00275AE3">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9</w:t>
            </w:r>
          </w:p>
        </w:tc>
        <w:tc>
          <w:tcPr>
            <w:tcW w:w="3119" w:type="dxa"/>
            <w:vAlign w:val="center"/>
          </w:tcPr>
          <w:p w:rsidR="00891CEC" w:rsidRPr="00891CEC" w:rsidRDefault="00891CEC" w:rsidP="00891CEC">
            <w:pPr>
              <w:spacing w:line="320" w:lineRule="exact"/>
              <w:jc w:val="center"/>
              <w:rPr>
                <w:rFonts w:ascii="Times New Roman" w:eastAsia="仿宋_GB2312" w:hAnsi="仿宋_GB2312"/>
                <w:color w:val="000000"/>
                <w:kern w:val="0"/>
                <w:sz w:val="28"/>
                <w:szCs w:val="28"/>
              </w:rPr>
            </w:pPr>
            <w:r w:rsidRPr="00891CEC">
              <w:rPr>
                <w:rFonts w:ascii="Times New Roman" w:eastAsia="仿宋_GB2312" w:hAnsi="仿宋_GB2312" w:hint="eastAsia"/>
                <w:color w:val="000000"/>
                <w:kern w:val="0"/>
                <w:sz w:val="28"/>
                <w:szCs w:val="28"/>
              </w:rPr>
              <w:t>中国石油天然气股份有限公司长庆油田分公司第十二采油厂庄</w:t>
            </w:r>
            <w:r w:rsidRPr="00891CEC">
              <w:rPr>
                <w:rFonts w:ascii="Times New Roman" w:eastAsia="仿宋_GB2312" w:hAnsi="仿宋_GB2312" w:hint="eastAsia"/>
                <w:color w:val="000000"/>
                <w:kern w:val="0"/>
                <w:sz w:val="28"/>
                <w:szCs w:val="28"/>
              </w:rPr>
              <w:t>50</w:t>
            </w:r>
            <w:r w:rsidRPr="00891CEC">
              <w:rPr>
                <w:rFonts w:ascii="Times New Roman" w:eastAsia="仿宋_GB2312" w:hAnsi="仿宋_GB2312" w:hint="eastAsia"/>
                <w:color w:val="000000"/>
                <w:kern w:val="0"/>
                <w:sz w:val="28"/>
                <w:szCs w:val="28"/>
              </w:rPr>
              <w:t>增</w:t>
            </w:r>
          </w:p>
        </w:tc>
        <w:tc>
          <w:tcPr>
            <w:tcW w:w="2835" w:type="dxa"/>
            <w:vAlign w:val="center"/>
          </w:tcPr>
          <w:p w:rsidR="00891CEC" w:rsidRPr="00437C7F" w:rsidRDefault="00891CEC" w:rsidP="00275AE3">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tcPr>
          <w:p w:rsidR="00891CEC" w:rsidRPr="00891CEC" w:rsidRDefault="00891CEC" w:rsidP="00891CEC">
            <w:pPr>
              <w:spacing w:line="320" w:lineRule="exact"/>
              <w:jc w:val="center"/>
              <w:rPr>
                <w:rFonts w:ascii="Times New Roman" w:eastAsia="仿宋_GB2312" w:hAnsi="仿宋_GB2312"/>
                <w:sz w:val="28"/>
                <w:szCs w:val="28"/>
              </w:rPr>
            </w:pPr>
            <w:r w:rsidRPr="00EA4D9F">
              <w:rPr>
                <w:rFonts w:ascii="Times New Roman" w:eastAsia="仿宋_GB2312" w:hAnsi="仿宋_GB2312" w:hint="eastAsia"/>
                <w:sz w:val="28"/>
                <w:szCs w:val="28"/>
              </w:rPr>
              <w:t>刘宁涛、刘学飞、孙浩、常浩清、赵鹏程、于杰</w:t>
            </w:r>
          </w:p>
        </w:tc>
        <w:tc>
          <w:tcPr>
            <w:tcW w:w="1418" w:type="dxa"/>
            <w:vAlign w:val="center"/>
          </w:tcPr>
          <w:p w:rsidR="00891CEC" w:rsidRPr="00437C7F" w:rsidRDefault="00891CEC" w:rsidP="00275AE3">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891CEC" w:rsidRPr="00437C7F" w:rsidTr="00CF55A9">
        <w:trPr>
          <w:trHeight w:val="1119"/>
        </w:trPr>
        <w:tc>
          <w:tcPr>
            <w:tcW w:w="993" w:type="dxa"/>
            <w:vAlign w:val="center"/>
          </w:tcPr>
          <w:p w:rsidR="00891CEC" w:rsidRPr="00437C7F" w:rsidRDefault="00891CEC" w:rsidP="00275AE3">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10</w:t>
            </w:r>
          </w:p>
        </w:tc>
        <w:tc>
          <w:tcPr>
            <w:tcW w:w="3119" w:type="dxa"/>
            <w:vAlign w:val="center"/>
          </w:tcPr>
          <w:p w:rsidR="00891CEC" w:rsidRPr="00891CEC" w:rsidRDefault="00891CEC" w:rsidP="00891CEC">
            <w:pPr>
              <w:spacing w:line="320" w:lineRule="exact"/>
              <w:jc w:val="center"/>
              <w:rPr>
                <w:rFonts w:ascii="Times New Roman" w:eastAsia="仿宋_GB2312" w:hAnsi="仿宋_GB2312"/>
                <w:color w:val="000000"/>
                <w:kern w:val="0"/>
                <w:sz w:val="28"/>
                <w:szCs w:val="28"/>
              </w:rPr>
            </w:pPr>
            <w:r w:rsidRPr="00891CEC">
              <w:rPr>
                <w:rFonts w:ascii="Times New Roman" w:eastAsia="仿宋_GB2312" w:hAnsi="仿宋_GB2312" w:hint="eastAsia"/>
                <w:color w:val="000000"/>
                <w:kern w:val="0"/>
                <w:sz w:val="28"/>
                <w:szCs w:val="28"/>
              </w:rPr>
              <w:t>合水县翟家湾空心砖厂</w:t>
            </w:r>
          </w:p>
        </w:tc>
        <w:tc>
          <w:tcPr>
            <w:tcW w:w="2835" w:type="dxa"/>
            <w:vAlign w:val="center"/>
          </w:tcPr>
          <w:p w:rsidR="00891CEC" w:rsidRPr="00437C7F" w:rsidRDefault="00891CEC" w:rsidP="00275AE3">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tcPr>
          <w:p w:rsidR="00891CEC" w:rsidRPr="00891CEC" w:rsidRDefault="00891CEC" w:rsidP="00891CEC">
            <w:pPr>
              <w:spacing w:line="320" w:lineRule="exact"/>
              <w:jc w:val="center"/>
              <w:rPr>
                <w:rFonts w:ascii="Times New Roman" w:eastAsia="仿宋_GB2312" w:hAnsi="仿宋_GB2312"/>
                <w:sz w:val="28"/>
                <w:szCs w:val="28"/>
              </w:rPr>
            </w:pPr>
            <w:r w:rsidRPr="00EA4D9F">
              <w:rPr>
                <w:rFonts w:ascii="Times New Roman" w:eastAsia="仿宋_GB2312" w:hAnsi="仿宋_GB2312" w:hint="eastAsia"/>
                <w:sz w:val="28"/>
                <w:szCs w:val="28"/>
              </w:rPr>
              <w:t>刘宁涛、刘学飞、孙浩、常浩清、赵鹏程、于杰</w:t>
            </w:r>
          </w:p>
        </w:tc>
        <w:tc>
          <w:tcPr>
            <w:tcW w:w="1418" w:type="dxa"/>
            <w:vAlign w:val="center"/>
          </w:tcPr>
          <w:p w:rsidR="00891CEC" w:rsidRPr="00437C7F" w:rsidRDefault="00891CEC" w:rsidP="00275AE3">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891CEC" w:rsidRPr="00437C7F" w:rsidTr="00CF55A9">
        <w:trPr>
          <w:trHeight w:val="1119"/>
        </w:trPr>
        <w:tc>
          <w:tcPr>
            <w:tcW w:w="993" w:type="dxa"/>
            <w:vAlign w:val="center"/>
          </w:tcPr>
          <w:p w:rsidR="00891CEC" w:rsidRPr="00437C7F" w:rsidRDefault="00891CEC" w:rsidP="00275AE3">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11</w:t>
            </w:r>
          </w:p>
        </w:tc>
        <w:tc>
          <w:tcPr>
            <w:tcW w:w="3119" w:type="dxa"/>
            <w:vAlign w:val="center"/>
          </w:tcPr>
          <w:p w:rsidR="00891CEC" w:rsidRPr="00891CEC" w:rsidRDefault="00891CEC" w:rsidP="00891CEC">
            <w:pPr>
              <w:spacing w:line="320" w:lineRule="exact"/>
              <w:jc w:val="center"/>
              <w:rPr>
                <w:rFonts w:ascii="Times New Roman" w:eastAsia="仿宋_GB2312" w:hAnsi="仿宋_GB2312"/>
                <w:color w:val="000000"/>
                <w:kern w:val="0"/>
                <w:sz w:val="28"/>
                <w:szCs w:val="28"/>
              </w:rPr>
            </w:pPr>
            <w:r w:rsidRPr="00891CEC">
              <w:rPr>
                <w:rFonts w:ascii="Times New Roman" w:eastAsia="仿宋_GB2312" w:hAnsi="仿宋_GB2312" w:hint="eastAsia"/>
                <w:color w:val="000000"/>
                <w:kern w:val="0"/>
                <w:sz w:val="28"/>
                <w:szCs w:val="28"/>
              </w:rPr>
              <w:t>合水县清蓝污水处理有限公司</w:t>
            </w:r>
          </w:p>
        </w:tc>
        <w:tc>
          <w:tcPr>
            <w:tcW w:w="2835" w:type="dxa"/>
            <w:vAlign w:val="center"/>
          </w:tcPr>
          <w:p w:rsidR="00891CEC" w:rsidRPr="00437C7F" w:rsidRDefault="00891CEC" w:rsidP="00275AE3">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tcPr>
          <w:p w:rsidR="00891CEC" w:rsidRPr="00891CEC" w:rsidRDefault="00891CEC" w:rsidP="00891CEC">
            <w:pPr>
              <w:spacing w:line="320" w:lineRule="exact"/>
              <w:jc w:val="center"/>
              <w:rPr>
                <w:rFonts w:ascii="Times New Roman" w:eastAsia="仿宋_GB2312" w:hAnsi="仿宋_GB2312"/>
                <w:sz w:val="28"/>
                <w:szCs w:val="28"/>
              </w:rPr>
            </w:pPr>
            <w:r w:rsidRPr="00EA4D9F">
              <w:rPr>
                <w:rFonts w:ascii="Times New Roman" w:eastAsia="仿宋_GB2312" w:hAnsi="仿宋_GB2312" w:hint="eastAsia"/>
                <w:sz w:val="28"/>
                <w:szCs w:val="28"/>
              </w:rPr>
              <w:t>刘宁涛、刘学飞、孙浩、常浩清、赵鹏程、于杰</w:t>
            </w:r>
          </w:p>
        </w:tc>
        <w:tc>
          <w:tcPr>
            <w:tcW w:w="1418" w:type="dxa"/>
            <w:vAlign w:val="center"/>
          </w:tcPr>
          <w:p w:rsidR="00891CEC" w:rsidRPr="00437C7F" w:rsidRDefault="00891CEC" w:rsidP="00275AE3">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891CEC" w:rsidRPr="00437C7F" w:rsidTr="00CF55A9">
        <w:trPr>
          <w:trHeight w:val="1119"/>
        </w:trPr>
        <w:tc>
          <w:tcPr>
            <w:tcW w:w="993" w:type="dxa"/>
            <w:vAlign w:val="center"/>
          </w:tcPr>
          <w:p w:rsidR="00891CEC" w:rsidRPr="00437C7F" w:rsidRDefault="00891CEC" w:rsidP="00891CEC">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2</w:t>
            </w:r>
          </w:p>
        </w:tc>
        <w:tc>
          <w:tcPr>
            <w:tcW w:w="3119" w:type="dxa"/>
            <w:vAlign w:val="center"/>
          </w:tcPr>
          <w:p w:rsidR="00891CEC" w:rsidRPr="00891CEC" w:rsidRDefault="00891CEC" w:rsidP="00891CEC">
            <w:pPr>
              <w:spacing w:line="320" w:lineRule="exact"/>
              <w:jc w:val="center"/>
              <w:rPr>
                <w:rFonts w:ascii="Times New Roman" w:eastAsia="仿宋_GB2312" w:hAnsi="仿宋_GB2312"/>
                <w:color w:val="000000"/>
                <w:kern w:val="0"/>
                <w:sz w:val="28"/>
                <w:szCs w:val="28"/>
              </w:rPr>
            </w:pPr>
            <w:r w:rsidRPr="00891CEC">
              <w:rPr>
                <w:rFonts w:ascii="Times New Roman" w:eastAsia="仿宋_GB2312" w:hAnsi="仿宋_GB2312" w:hint="eastAsia"/>
                <w:color w:val="000000"/>
                <w:kern w:val="0"/>
                <w:sz w:val="28"/>
                <w:szCs w:val="28"/>
              </w:rPr>
              <w:t>合水鼎诚砼业有限公司</w:t>
            </w:r>
          </w:p>
        </w:tc>
        <w:tc>
          <w:tcPr>
            <w:tcW w:w="2835" w:type="dxa"/>
            <w:vAlign w:val="center"/>
          </w:tcPr>
          <w:p w:rsidR="00891CEC" w:rsidRPr="00437C7F" w:rsidRDefault="00891CEC" w:rsidP="00275AE3">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tcPr>
          <w:p w:rsidR="00891CEC" w:rsidRPr="00891CEC" w:rsidRDefault="00891CEC" w:rsidP="00891CEC">
            <w:pPr>
              <w:spacing w:line="320" w:lineRule="exact"/>
              <w:jc w:val="center"/>
              <w:rPr>
                <w:rFonts w:ascii="Times New Roman" w:eastAsia="仿宋_GB2312" w:hAnsi="仿宋_GB2312"/>
                <w:sz w:val="28"/>
                <w:szCs w:val="28"/>
              </w:rPr>
            </w:pPr>
            <w:r w:rsidRPr="00EA4D9F">
              <w:rPr>
                <w:rFonts w:ascii="Times New Roman" w:eastAsia="仿宋_GB2312" w:hAnsi="仿宋_GB2312" w:hint="eastAsia"/>
                <w:sz w:val="28"/>
                <w:szCs w:val="28"/>
              </w:rPr>
              <w:t>刘宁涛、刘学飞、孙浩、常浩清、赵鹏程、于杰</w:t>
            </w:r>
          </w:p>
        </w:tc>
        <w:tc>
          <w:tcPr>
            <w:tcW w:w="1418" w:type="dxa"/>
            <w:vAlign w:val="center"/>
          </w:tcPr>
          <w:p w:rsidR="00891CEC" w:rsidRPr="00437C7F" w:rsidRDefault="00891CEC" w:rsidP="00275AE3">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891CEC" w:rsidRPr="00437C7F" w:rsidTr="00CF55A9">
        <w:trPr>
          <w:trHeight w:val="1119"/>
        </w:trPr>
        <w:tc>
          <w:tcPr>
            <w:tcW w:w="993" w:type="dxa"/>
            <w:vAlign w:val="center"/>
          </w:tcPr>
          <w:p w:rsidR="00891CEC" w:rsidRPr="00437C7F" w:rsidRDefault="00891CEC" w:rsidP="00891CEC">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3</w:t>
            </w:r>
          </w:p>
        </w:tc>
        <w:tc>
          <w:tcPr>
            <w:tcW w:w="3119" w:type="dxa"/>
            <w:vAlign w:val="center"/>
          </w:tcPr>
          <w:p w:rsidR="00891CEC" w:rsidRPr="00891CEC" w:rsidRDefault="00891CEC" w:rsidP="00891CEC">
            <w:pPr>
              <w:spacing w:line="320" w:lineRule="exact"/>
              <w:jc w:val="center"/>
              <w:rPr>
                <w:rFonts w:ascii="Times New Roman" w:eastAsia="仿宋_GB2312" w:hAnsi="仿宋_GB2312"/>
                <w:color w:val="000000"/>
                <w:kern w:val="0"/>
                <w:sz w:val="28"/>
                <w:szCs w:val="28"/>
              </w:rPr>
            </w:pPr>
            <w:r w:rsidRPr="00891CEC">
              <w:rPr>
                <w:rFonts w:ascii="Times New Roman" w:eastAsia="仿宋_GB2312" w:hAnsi="仿宋_GB2312" w:hint="eastAsia"/>
                <w:color w:val="000000"/>
                <w:kern w:val="0"/>
                <w:sz w:val="28"/>
                <w:szCs w:val="28"/>
              </w:rPr>
              <w:t>合水县庄八转伴生气回收站改扩建项目</w:t>
            </w:r>
          </w:p>
        </w:tc>
        <w:tc>
          <w:tcPr>
            <w:tcW w:w="2835" w:type="dxa"/>
            <w:vAlign w:val="center"/>
          </w:tcPr>
          <w:p w:rsidR="00891CEC" w:rsidRPr="00437C7F" w:rsidRDefault="00891CEC" w:rsidP="00275AE3">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tcPr>
          <w:p w:rsidR="00891CEC" w:rsidRPr="00891CEC" w:rsidRDefault="00891CEC" w:rsidP="00891CEC">
            <w:pPr>
              <w:spacing w:line="320" w:lineRule="exact"/>
              <w:jc w:val="center"/>
              <w:rPr>
                <w:rFonts w:ascii="Times New Roman" w:eastAsia="仿宋_GB2312" w:hAnsi="仿宋_GB2312"/>
                <w:sz w:val="28"/>
                <w:szCs w:val="28"/>
              </w:rPr>
            </w:pPr>
            <w:r w:rsidRPr="00EA4D9F">
              <w:rPr>
                <w:rFonts w:ascii="Times New Roman" w:eastAsia="仿宋_GB2312" w:hAnsi="仿宋_GB2312" w:hint="eastAsia"/>
                <w:sz w:val="28"/>
                <w:szCs w:val="28"/>
              </w:rPr>
              <w:t>刘宁涛、刘学飞、孙浩、常浩清、赵鹏程、于杰</w:t>
            </w:r>
          </w:p>
        </w:tc>
        <w:tc>
          <w:tcPr>
            <w:tcW w:w="1418" w:type="dxa"/>
            <w:vAlign w:val="center"/>
          </w:tcPr>
          <w:p w:rsidR="00891CEC" w:rsidRPr="00437C7F" w:rsidRDefault="00891CEC" w:rsidP="00275AE3">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891CEC" w:rsidRPr="00437C7F" w:rsidTr="00CF55A9">
        <w:trPr>
          <w:trHeight w:val="1119"/>
        </w:trPr>
        <w:tc>
          <w:tcPr>
            <w:tcW w:w="993" w:type="dxa"/>
            <w:vAlign w:val="center"/>
          </w:tcPr>
          <w:p w:rsidR="00891CEC" w:rsidRPr="00437C7F" w:rsidRDefault="00891CEC" w:rsidP="00891CEC">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14</w:t>
            </w:r>
          </w:p>
        </w:tc>
        <w:tc>
          <w:tcPr>
            <w:tcW w:w="3119" w:type="dxa"/>
            <w:vAlign w:val="center"/>
          </w:tcPr>
          <w:p w:rsidR="00891CEC" w:rsidRPr="00891CEC" w:rsidRDefault="00891CEC" w:rsidP="00891CEC">
            <w:pPr>
              <w:spacing w:line="320" w:lineRule="exact"/>
              <w:jc w:val="center"/>
              <w:rPr>
                <w:rFonts w:ascii="Times New Roman" w:eastAsia="仿宋_GB2312" w:hAnsi="仿宋_GB2312"/>
                <w:color w:val="000000"/>
                <w:kern w:val="0"/>
                <w:sz w:val="28"/>
                <w:szCs w:val="28"/>
              </w:rPr>
            </w:pPr>
            <w:r w:rsidRPr="00891CEC">
              <w:rPr>
                <w:rFonts w:ascii="Times New Roman" w:eastAsia="仿宋_GB2312" w:hAnsi="仿宋_GB2312" w:hint="eastAsia"/>
                <w:color w:val="000000"/>
                <w:kern w:val="0"/>
                <w:sz w:val="28"/>
                <w:szCs w:val="28"/>
              </w:rPr>
              <w:t>肖咀乡卓堡村地下水型水源地</w:t>
            </w:r>
          </w:p>
          <w:p w:rsidR="00891CEC" w:rsidRPr="00891CEC" w:rsidRDefault="00891CEC" w:rsidP="00891CEC">
            <w:pPr>
              <w:spacing w:line="320" w:lineRule="exact"/>
              <w:jc w:val="center"/>
              <w:rPr>
                <w:rFonts w:ascii="Times New Roman" w:eastAsia="仿宋_GB2312" w:hAnsi="仿宋_GB2312"/>
                <w:color w:val="000000"/>
                <w:kern w:val="0"/>
                <w:sz w:val="28"/>
                <w:szCs w:val="28"/>
              </w:rPr>
            </w:pPr>
          </w:p>
        </w:tc>
        <w:tc>
          <w:tcPr>
            <w:tcW w:w="2835" w:type="dxa"/>
            <w:vAlign w:val="center"/>
          </w:tcPr>
          <w:p w:rsidR="00891CEC" w:rsidRPr="00437C7F" w:rsidRDefault="00891CEC" w:rsidP="008E03C6">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tcPr>
          <w:p w:rsidR="00891CEC" w:rsidRPr="00891CEC" w:rsidRDefault="00891CEC" w:rsidP="00891CEC">
            <w:pPr>
              <w:spacing w:line="320" w:lineRule="exact"/>
              <w:jc w:val="center"/>
              <w:rPr>
                <w:rFonts w:ascii="Times New Roman" w:eastAsia="仿宋_GB2312" w:hAnsi="仿宋_GB2312"/>
                <w:sz w:val="28"/>
                <w:szCs w:val="28"/>
              </w:rPr>
            </w:pPr>
            <w:r w:rsidRPr="00EA4D9F">
              <w:rPr>
                <w:rFonts w:ascii="Times New Roman" w:eastAsia="仿宋_GB2312" w:hAnsi="仿宋_GB2312" w:hint="eastAsia"/>
                <w:sz w:val="28"/>
                <w:szCs w:val="28"/>
              </w:rPr>
              <w:t>刘宁涛、刘学飞、孙浩、常浩清、赵鹏程、于杰</w:t>
            </w:r>
          </w:p>
        </w:tc>
        <w:tc>
          <w:tcPr>
            <w:tcW w:w="1418" w:type="dxa"/>
            <w:vAlign w:val="center"/>
          </w:tcPr>
          <w:p w:rsidR="00891CEC" w:rsidRPr="00437C7F" w:rsidRDefault="00891CEC" w:rsidP="008E03C6">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bl>
    <w:p w:rsidR="002668F2" w:rsidRPr="00437C7F" w:rsidRDefault="002668F2" w:rsidP="00BB5028">
      <w:pPr>
        <w:pStyle w:val="a0"/>
        <w:rPr>
          <w:rFonts w:ascii="Times New Roman" w:eastAsia="仿宋_GB2312" w:hAnsi="Times New Roman"/>
          <w:sz w:val="24"/>
        </w:rPr>
      </w:pPr>
    </w:p>
    <w:sectPr w:rsidR="002668F2" w:rsidRPr="00437C7F" w:rsidSect="002668F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仿宋简体">
    <w:altName w:val="仿宋"/>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668F2"/>
    <w:rsid w:val="000705EF"/>
    <w:rsid w:val="000E4FC7"/>
    <w:rsid w:val="001137AD"/>
    <w:rsid w:val="0012122C"/>
    <w:rsid w:val="002668F2"/>
    <w:rsid w:val="002B5F31"/>
    <w:rsid w:val="002B62B7"/>
    <w:rsid w:val="00305653"/>
    <w:rsid w:val="00437C7F"/>
    <w:rsid w:val="004651D5"/>
    <w:rsid w:val="0046543D"/>
    <w:rsid w:val="00466F2F"/>
    <w:rsid w:val="00481B05"/>
    <w:rsid w:val="00483F4E"/>
    <w:rsid w:val="004904CC"/>
    <w:rsid w:val="004B36C6"/>
    <w:rsid w:val="004B480F"/>
    <w:rsid w:val="004B6E52"/>
    <w:rsid w:val="00574EC3"/>
    <w:rsid w:val="00585732"/>
    <w:rsid w:val="005F29EB"/>
    <w:rsid w:val="006721BC"/>
    <w:rsid w:val="00682AAE"/>
    <w:rsid w:val="006920E5"/>
    <w:rsid w:val="0071398C"/>
    <w:rsid w:val="007D09F7"/>
    <w:rsid w:val="0084137B"/>
    <w:rsid w:val="0084205E"/>
    <w:rsid w:val="00884D49"/>
    <w:rsid w:val="00891CEC"/>
    <w:rsid w:val="00944911"/>
    <w:rsid w:val="00987320"/>
    <w:rsid w:val="00990F73"/>
    <w:rsid w:val="00995269"/>
    <w:rsid w:val="009A6D8B"/>
    <w:rsid w:val="00A043BA"/>
    <w:rsid w:val="00A17CD6"/>
    <w:rsid w:val="00A8114D"/>
    <w:rsid w:val="00AC7F79"/>
    <w:rsid w:val="00AF02FE"/>
    <w:rsid w:val="00AF3DFF"/>
    <w:rsid w:val="00B031A4"/>
    <w:rsid w:val="00BB5028"/>
    <w:rsid w:val="00C132E2"/>
    <w:rsid w:val="00C252F6"/>
    <w:rsid w:val="00C3562F"/>
    <w:rsid w:val="00C35ADF"/>
    <w:rsid w:val="00CA5ACB"/>
    <w:rsid w:val="00CC533C"/>
    <w:rsid w:val="00CD04A7"/>
    <w:rsid w:val="00D05058"/>
    <w:rsid w:val="00DE16B4"/>
    <w:rsid w:val="00E5165B"/>
    <w:rsid w:val="00EE7B4D"/>
    <w:rsid w:val="00F61587"/>
    <w:rsid w:val="056E306B"/>
    <w:rsid w:val="26C02016"/>
    <w:rsid w:val="2C0A270A"/>
    <w:rsid w:val="300D7D29"/>
    <w:rsid w:val="3AFA3F36"/>
    <w:rsid w:val="3B9F1683"/>
    <w:rsid w:val="403A5172"/>
    <w:rsid w:val="48946066"/>
    <w:rsid w:val="49ED0C37"/>
    <w:rsid w:val="4ACD36A8"/>
    <w:rsid w:val="4BA278C7"/>
    <w:rsid w:val="54A10D4B"/>
    <w:rsid w:val="63DF73F6"/>
    <w:rsid w:val="68B642A5"/>
    <w:rsid w:val="73925D47"/>
    <w:rsid w:val="79DF4479"/>
    <w:rsid w:val="7F5813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668F2"/>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2668F2"/>
    <w:pPr>
      <w:spacing w:after="120"/>
    </w:pPr>
    <w:rPr>
      <w:rFonts w:eastAsia="方正仿宋简体"/>
      <w:sz w:val="32"/>
    </w:rPr>
  </w:style>
  <w:style w:type="table" w:styleId="a4">
    <w:name w:val="Table Grid"/>
    <w:basedOn w:val="a2"/>
    <w:qFormat/>
    <w:rsid w:val="002668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ddinglr10">
    <w:name w:val="paddinglr10"/>
    <w:basedOn w:val="a1"/>
    <w:rsid w:val="00CD04A7"/>
  </w:style>
</w:styles>
</file>

<file path=word/webSettings.xml><?xml version="1.0" encoding="utf-8"?>
<w:webSettings xmlns:r="http://schemas.openxmlformats.org/officeDocument/2006/relationships" xmlns:w="http://schemas.openxmlformats.org/wordprocessingml/2006/main">
  <w:divs>
    <w:div w:id="52241939">
      <w:bodyDiv w:val="1"/>
      <w:marLeft w:val="0"/>
      <w:marRight w:val="0"/>
      <w:marTop w:val="0"/>
      <w:marBottom w:val="0"/>
      <w:divBdr>
        <w:top w:val="none" w:sz="0" w:space="0" w:color="auto"/>
        <w:left w:val="none" w:sz="0" w:space="0" w:color="auto"/>
        <w:bottom w:val="none" w:sz="0" w:space="0" w:color="auto"/>
        <w:right w:val="none" w:sz="0" w:space="0" w:color="auto"/>
      </w:divBdr>
    </w:div>
    <w:div w:id="320735007">
      <w:bodyDiv w:val="1"/>
      <w:marLeft w:val="0"/>
      <w:marRight w:val="0"/>
      <w:marTop w:val="0"/>
      <w:marBottom w:val="0"/>
      <w:divBdr>
        <w:top w:val="none" w:sz="0" w:space="0" w:color="auto"/>
        <w:left w:val="none" w:sz="0" w:space="0" w:color="auto"/>
        <w:bottom w:val="none" w:sz="0" w:space="0" w:color="auto"/>
        <w:right w:val="none" w:sz="0" w:space="0" w:color="auto"/>
      </w:divBdr>
    </w:div>
    <w:div w:id="712651647">
      <w:bodyDiv w:val="1"/>
      <w:marLeft w:val="0"/>
      <w:marRight w:val="0"/>
      <w:marTop w:val="0"/>
      <w:marBottom w:val="0"/>
      <w:divBdr>
        <w:top w:val="none" w:sz="0" w:space="0" w:color="auto"/>
        <w:left w:val="none" w:sz="0" w:space="0" w:color="auto"/>
        <w:bottom w:val="none" w:sz="0" w:space="0" w:color="auto"/>
        <w:right w:val="none" w:sz="0" w:space="0" w:color="auto"/>
      </w:divBdr>
    </w:div>
    <w:div w:id="182847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hjjc</dc:creator>
  <cp:lastModifiedBy>Administrator</cp:lastModifiedBy>
  <cp:revision>34</cp:revision>
  <cp:lastPrinted>2022-06-29T03:17:00Z</cp:lastPrinted>
  <dcterms:created xsi:type="dcterms:W3CDTF">2014-10-29T12:08:00Z</dcterms:created>
  <dcterms:modified xsi:type="dcterms:W3CDTF">2026-02-24T01:33:00Z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