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6394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 w14:paraId="54D783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298620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十四五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规划实施典型案例信息表</w:t>
      </w:r>
    </w:p>
    <w:p w14:paraId="232D4D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1319F6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报送单位：合水县交通运输局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3"/>
        <w:gridCol w:w="7211"/>
      </w:tblGrid>
      <w:tr w14:paraId="19F2F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1793" w:type="dxa"/>
            <w:vAlign w:val="center"/>
          </w:tcPr>
          <w:p w14:paraId="0CEB7E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案例名称</w:t>
            </w:r>
          </w:p>
        </w:tc>
        <w:tc>
          <w:tcPr>
            <w:tcW w:w="7211" w:type="dxa"/>
            <w:vAlign w:val="center"/>
          </w:tcPr>
          <w:p w14:paraId="2C9A2E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aps w:val="0"/>
                <w:color w:val="454545"/>
                <w:spacing w:val="0"/>
                <w:sz w:val="28"/>
                <w:szCs w:val="28"/>
                <w:shd w:val="clear" w:fill="FFFFFF"/>
                <w:lang w:eastAsia="zh-CN"/>
              </w:rPr>
              <w:t>多措并举谋发展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aps w:val="0"/>
                <w:color w:val="454545"/>
                <w:spacing w:val="0"/>
                <w:sz w:val="28"/>
                <w:szCs w:val="28"/>
                <w:shd w:val="clear" w:fill="FFFFFF"/>
                <w:lang w:val="en-US" w:eastAsia="zh-CN"/>
              </w:rPr>
              <w:t xml:space="preserve">   改革创新惠民生</w:t>
            </w:r>
          </w:p>
        </w:tc>
      </w:tr>
      <w:tr w14:paraId="681C7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1793" w:type="dxa"/>
            <w:vAlign w:val="center"/>
          </w:tcPr>
          <w:p w14:paraId="2969F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实施单位</w:t>
            </w:r>
          </w:p>
        </w:tc>
        <w:tc>
          <w:tcPr>
            <w:tcW w:w="7211" w:type="dxa"/>
          </w:tcPr>
          <w:p w14:paraId="1AD032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合水县交通运输集团有限公司</w:t>
            </w:r>
          </w:p>
        </w:tc>
      </w:tr>
      <w:tr w14:paraId="3FC34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04" w:type="dxa"/>
            <w:gridSpan w:val="2"/>
          </w:tcPr>
          <w:p w14:paraId="589A0D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案例概要：</w:t>
            </w:r>
          </w:p>
          <w:p w14:paraId="1F153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560" w:firstLineChars="20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“十四五”以来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合水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县紧盯城乡交通运输一体化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发展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目标任务，以便民利民惠民为宗旨，科学谋划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主动作为，积极创新经营方式，全面加快公共交通运输发展，全县城乡交通运输一体化格局已基本形成。</w:t>
            </w:r>
          </w:p>
          <w:p w14:paraId="13A3D9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ind w:firstLine="560" w:firstLineChars="200"/>
              <w:jc w:val="both"/>
              <w:textAlignment w:val="baseline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合水县交通运输集团通过终止挂靠合同、回收运营线路，采用"银行贷款+企业融资"的方式，购置新能源公交车36辆，开通全域公交线路25条，日发138余班次，行政村公交覆盖率达到100%。同时，推出定制客运服务，开发"合水出行"微信小程序，购置新能源7座客车15辆、柴油版9座小客车6辆，开通直达西峰、庆城、宁县和西安定制客运线路4条，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进一步满足旅客差异化服务需求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8"/>
                <w:szCs w:val="28"/>
                <w:lang w:val="en-US" w:eastAsia="zh-CN"/>
              </w:rPr>
              <w:t>城乡交通运输一体化发展水平进一步提升。</w:t>
            </w:r>
          </w:p>
          <w:p w14:paraId="5CF2BE3B">
            <w:pPr>
              <w:pStyle w:val="2"/>
              <w:rPr>
                <w:rFonts w:hint="eastAsia"/>
                <w:lang w:val="en-US" w:eastAsia="zh-CN"/>
              </w:rPr>
            </w:pPr>
          </w:p>
          <w:p w14:paraId="1F057018">
            <w:pPr>
              <w:rPr>
                <w:rFonts w:hint="eastAsia"/>
                <w:lang w:val="en-US" w:eastAsia="zh-CN"/>
              </w:rPr>
            </w:pPr>
          </w:p>
          <w:p w14:paraId="51160A00">
            <w:pPr>
              <w:pStyle w:val="2"/>
              <w:rPr>
                <w:rFonts w:hint="eastAsia"/>
                <w:lang w:val="en-US" w:eastAsia="zh-CN"/>
              </w:rPr>
            </w:pPr>
          </w:p>
        </w:tc>
      </w:tr>
      <w:tr w14:paraId="01D8D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3" w:hRule="atLeast"/>
        </w:trPr>
        <w:tc>
          <w:tcPr>
            <w:tcW w:w="9004" w:type="dxa"/>
            <w:gridSpan w:val="2"/>
          </w:tcPr>
          <w:p w14:paraId="29F91B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ind w:firstLine="560" w:firstLineChars="200"/>
              <w:jc w:val="both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一、背景情况</w:t>
            </w:r>
          </w:p>
          <w:p w14:paraId="4DB713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ind w:firstLine="560" w:firstLineChars="200"/>
              <w:jc w:val="both"/>
              <w:textAlignment w:val="baseline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随着城市化进程加速和城乡经济一体化发展，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合水县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城乡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客运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不协调的矛盾日益突出。城乡客运以市场化运作为主，采取“个体承包、挂靠经营”等方式，将大部分运营线路卖到了个体车主手中，仅需交纳一定比例管理费即可上路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营运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，虽然一定程度上缓解了我县客运事业发展资金不足的压力，但随着经济社会发展和人们出行需求的不断提升，挂靠运营模式的弊端也日益凸显，“倒卖”客运车辆，“脏乱差”的车容车貌、“爱坐不坐”的服务态度、“经常晚点”的松散管理等客运乱象层出不穷、屡禁不止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这也为“黑车”的出现创造了机会。非法营运的“黑车”，既没有运营资格和商业保险，也没有管理机构和管控措施，争客、抢客、宰客等情况频频发生，但其却仍以灵活、快速的优势，逐步抢占了客运市场。截止2020年，县属国有运输企业挂靠车辆由原来的126辆缩水至56辆，陷入了入不敷出的窘境，城乡客运面临瘫痪的处境，难以适应经济快速发展的新形势和广大群众出行新需求。</w:t>
            </w:r>
          </w:p>
          <w:p w14:paraId="408180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ind w:firstLine="560" w:firstLineChars="200"/>
              <w:jc w:val="both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二、创新做法</w:t>
            </w:r>
          </w:p>
          <w:p w14:paraId="0932BF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ind w:firstLine="562" w:firstLineChars="200"/>
              <w:jc w:val="both"/>
              <w:textAlignment w:val="baseline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lang w:val="en-US" w:eastAsia="zh-CN"/>
              </w:rPr>
              <w:t>一是积极深入调研，科学编制规划。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组织专班详细调查县域客运实情，并赴先进地区考察学习，据此制定了符合本县实际的城乡道路客运十年发展规划。</w:t>
            </w:r>
          </w:p>
          <w:p w14:paraId="727533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ind w:firstLine="562" w:firstLineChars="200"/>
              <w:jc w:val="both"/>
              <w:textAlignment w:val="baseline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楷体_GB2312" w:hAnsi="楷体_GB2312" w:eastAsia="楷体_GB2312" w:cs="楷体_GB2312"/>
                <w:b/>
                <w:bCs/>
                <w:sz w:val="28"/>
                <w:szCs w:val="28"/>
                <w:lang w:val="en-US" w:eastAsia="zh-CN"/>
              </w:rPr>
              <w:t>二是推进公交化改造，优化运营结构。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主动适应市场，落实“两权归企”，按照“成熟一条、改造一条”与“一线一策”原则，收回个体运营线路16条，并妥善安置部分原车主转为公交驾驶员。通过购置新能源车辆，使公交总数达68辆，实现建制村通公交率100%，日发班次138个，有效挤压“黑车”生存空间，保障群众安全便捷出行。</w:t>
            </w:r>
          </w:p>
          <w:p w14:paraId="262436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ind w:firstLine="562" w:firstLineChars="200"/>
              <w:jc w:val="both"/>
              <w:textAlignment w:val="baseline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楷体_GB2312" w:hAnsi="楷体_GB2312" w:eastAsia="楷体_GB2312" w:cs="楷体_GB2312"/>
                <w:b/>
                <w:bCs/>
                <w:sz w:val="28"/>
                <w:szCs w:val="28"/>
                <w:lang w:val="en-US" w:eastAsia="zh-CN"/>
              </w:rPr>
              <w:t>三是发展多元服务，满足差异需求。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开发“合水出行”微信小程序，并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新购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21辆小型客车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lang w:val="en-US" w:eastAsia="zh-CN"/>
              </w:rPr>
              <w:t>7座15辆，9座6辆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）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开通直达西峰、庆城、宁县和西安定制客运线路4条，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精准满足旅客多样化、个性化的出行需求。</w:t>
            </w:r>
          </w:p>
          <w:p w14:paraId="74E323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ind w:firstLine="560" w:firstLineChars="200"/>
              <w:jc w:val="both"/>
              <w:textAlignment w:val="baseline"/>
              <w:rPr>
                <w:rFonts w:hint="default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三、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主要成效及经验启示</w:t>
            </w:r>
          </w:p>
          <w:p w14:paraId="74681F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ind w:firstLine="560" w:firstLineChars="200"/>
              <w:jc w:val="both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8"/>
                <w:szCs w:val="28"/>
                <w:lang w:val="en-US" w:eastAsia="zh-CN"/>
              </w:rPr>
              <w:t>在推动城乡交通运输一体化进程中，合水县着力完善服务功能，建成二级客运站1处、公交站台82个、乡村停靠站116个、充电站1处（</w:t>
            </w:r>
            <w:r>
              <w:rPr>
                <w:rFonts w:hint="default" w:ascii="楷体_GB2312" w:hAnsi="楷体_GB2312" w:eastAsia="楷体_GB2312" w:cs="楷体_GB2312"/>
                <w:b/>
                <w:bCs/>
                <w:sz w:val="28"/>
                <w:szCs w:val="28"/>
                <w:lang w:val="en-US" w:eastAsia="zh-CN"/>
              </w:rPr>
              <w:t>充电桩115台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8"/>
                <w:szCs w:val="28"/>
                <w:lang w:val="en-US" w:eastAsia="zh-CN"/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8"/>
                <w:szCs w:val="28"/>
                <w:lang w:val="en-US" w:eastAsia="zh-CN"/>
              </w:rPr>
              <w:t>基础设施显著改善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8"/>
                <w:szCs w:val="28"/>
                <w:lang w:val="en-US" w:eastAsia="zh-CN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8"/>
                <w:szCs w:val="28"/>
                <w:lang w:val="en-US" w:eastAsia="zh-CN"/>
              </w:rPr>
              <w:t>所有运营车辆均安装GPS、监控及“一卡通”设备，支持多种电子支付，实行城区1元票价全覆盖，城乡票价降50%，并落实学生、老年等优惠，客流量同比激增490%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8"/>
                <w:szCs w:val="28"/>
                <w:lang w:val="en-US" w:eastAsia="zh-CN"/>
              </w:rPr>
              <w:t>城乡交通运输一体化水平全面提升。</w:t>
            </w:r>
          </w:p>
          <w:p w14:paraId="6A4423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ind w:firstLine="560" w:firstLineChars="200"/>
              <w:jc w:val="both"/>
              <w:textAlignment w:val="baseline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8"/>
                <w:szCs w:val="28"/>
                <w:lang w:val="en-US" w:eastAsia="zh-CN"/>
              </w:rPr>
              <w:t>合水县的实践表明，推动城乡交通运输一体化，需坚持“政府主导、民生为先、科技赋能”三位一体。一是强化基础设施与车辆装备的统筹布局与智能化升级，为普惠服务奠定硬件基础。二是以公益性为导向，通过大幅降低票价、实行特定群体优惠等普惠政策，真正让利于民，激活出行需求，实现社会效益与运营效益的双提升。三是积极拥抱市场变化，创新服务模式，发展定制客运、线上预约等差异化服务，精准满足多元需求。这为类似地区提供了可复制的“普惠+精准”发展路径。</w:t>
            </w:r>
          </w:p>
        </w:tc>
      </w:tr>
    </w:tbl>
    <w:p w14:paraId="384786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560" w:firstLineChars="200"/>
        <w:jc w:val="both"/>
        <w:textAlignment w:val="baseline"/>
        <w:rPr>
          <w:rFonts w:hint="eastAsia" w:ascii="Times New Roman" w:hAnsi="Times New Roman" w:eastAsia="仿宋_GB2312" w:cs="Times New Roman"/>
          <w:color w:val="auto"/>
          <w:spacing w:val="0"/>
          <w:sz w:val="28"/>
          <w:szCs w:val="28"/>
          <w:lang w:val="en-US" w:eastAsia="zh-CN"/>
        </w:rPr>
      </w:pPr>
    </w:p>
    <w:sectPr>
      <w:footerReference r:id="rId3" w:type="default"/>
      <w:pgSz w:w="11906" w:h="16838"/>
      <w:pgMar w:top="1701" w:right="1417" w:bottom="1701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44D40A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6B5B29">
                          <w:pPr>
                            <w:pStyle w:val="5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6B5B29">
                    <w:pPr>
                      <w:pStyle w:val="5"/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1ODhkOWIxNTA4Yjc5ZDMyZGNkYzk1NTA1MzllYTIifQ=="/>
    <w:docVar w:name="KSO_WPS_MARK_KEY" w:val="0ce1a4e0-1443-42d2-bd91-bc34c2916c54"/>
  </w:docVars>
  <w:rsids>
    <w:rsidRoot w:val="7ED926B7"/>
    <w:rsid w:val="070C7656"/>
    <w:rsid w:val="109777C7"/>
    <w:rsid w:val="11EE155E"/>
    <w:rsid w:val="12426064"/>
    <w:rsid w:val="12926464"/>
    <w:rsid w:val="1E8C6387"/>
    <w:rsid w:val="21F91A68"/>
    <w:rsid w:val="29341AF5"/>
    <w:rsid w:val="2BFD0D56"/>
    <w:rsid w:val="32B25116"/>
    <w:rsid w:val="3FA97185"/>
    <w:rsid w:val="40075C58"/>
    <w:rsid w:val="44E6490C"/>
    <w:rsid w:val="523D7FBF"/>
    <w:rsid w:val="54D2518F"/>
    <w:rsid w:val="564725B8"/>
    <w:rsid w:val="56670AA9"/>
    <w:rsid w:val="5C9E02BE"/>
    <w:rsid w:val="5D272B5F"/>
    <w:rsid w:val="637217AA"/>
    <w:rsid w:val="649C7F73"/>
    <w:rsid w:val="6B3A4EC8"/>
    <w:rsid w:val="6F101B75"/>
    <w:rsid w:val="70B331F3"/>
    <w:rsid w:val="7B845591"/>
    <w:rsid w:val="7EBF8AAF"/>
    <w:rsid w:val="7ED926B7"/>
    <w:rsid w:val="7F3B4E07"/>
    <w:rsid w:val="9DF63A1E"/>
    <w:rsid w:val="B7F73E37"/>
    <w:rsid w:val="DBEE82D1"/>
    <w:rsid w:val="DE9742F7"/>
    <w:rsid w:val="EFB8B1E0"/>
    <w:rsid w:val="F79C7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ascii="Calibri" w:hAnsi="Calibri" w:eastAsia="宋体" w:cs="Calibri"/>
      <w:b/>
      <w:bCs/>
      <w:kern w:val="44"/>
      <w:sz w:val="44"/>
      <w:szCs w:val="44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qFormat/>
    <w:uiPriority w:val="0"/>
    <w:pPr>
      <w:spacing w:line="480" w:lineRule="auto"/>
      <w:ind w:left="420" w:leftChars="200"/>
    </w:pPr>
  </w:style>
  <w:style w:type="paragraph" w:styleId="4">
    <w:name w:val="Body Text"/>
    <w:basedOn w:val="1"/>
    <w:next w:val="1"/>
    <w:qFormat/>
    <w:uiPriority w:val="1"/>
    <w:rPr>
      <w:rFonts w:ascii="仿宋" w:hAnsi="仿宋" w:eastAsia="仿宋" w:cs="仿宋"/>
      <w:sz w:val="28"/>
      <w:szCs w:val="28"/>
      <w:lang w:val="zh-CN" w:eastAsia="zh-CN" w:bidi="zh-C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uiPriority w:val="0"/>
    <w:rPr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1454</Words>
  <Characters>1489</Characters>
  <Lines>0</Lines>
  <Paragraphs>0</Paragraphs>
  <TotalTime>13</TotalTime>
  <ScaleCrop>false</ScaleCrop>
  <LinksUpToDate>false</LinksUpToDate>
  <CharactersWithSpaces>1492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2024-07-05T16:02:00Z</dcterms:created>
  <dc:creator>ZHENG</dc:creator>
  <cp:lastModifiedBy>囍</cp:lastModifiedBy>
  <cp:lastPrinted>2024-07-25T18:02:00Z</cp:lastPrinted>
  <dcterms:modified xsi:type="dcterms:W3CDTF">2025-11-13T07:56:01Z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82336767FAFF43A2B10AC96BBC8595F5_13</vt:lpwstr>
  </property>
  <property fmtid="{D5CDD505-2E9C-101B-9397-08002B2CF9AE}" pid="4" name="KSOTemplateDocerSaveRecord">
    <vt:lpwstr>eyJoZGlkIjoiNzNiMmVhM2E4OGM4N2UwYTIzNWEyODdmNmI4NGI0OWUiLCJ1c2VySWQiOiI1ODU3ODg0NTAifQ==</vt:lpwstr>
  </property>
</Properties>
</file>