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bookmarkStart w:id="0" w:name="_Hlk136873569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综合客运中心建设</w:t>
      </w:r>
      <w:bookmarkEnd w:id="0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项目事前绩效评估报告</w:t>
      </w:r>
    </w:p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6"/>
          <w:szCs w:val="56"/>
        </w:rPr>
      </w:pPr>
      <w:r>
        <w:rPr>
          <w:rFonts w:hint="eastAsia" w:ascii="宋体" w:hAnsi="宋体" w:cs="宋体"/>
          <w:b/>
          <w:color w:val="000000"/>
          <w:kern w:val="0"/>
          <w:sz w:val="56"/>
          <w:szCs w:val="56"/>
        </w:rPr>
        <w:t>（单位自评）</w:t>
      </w:r>
    </w:p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6"/>
          <w:szCs w:val="56"/>
        </w:rPr>
      </w:pPr>
      <w:r>
        <w:rPr>
          <w:rFonts w:hint="eastAsia" w:ascii="宋体" w:hAnsi="宋体" w:cs="宋体"/>
          <w:b/>
          <w:color w:val="000000"/>
          <w:kern w:val="0"/>
          <w:sz w:val="56"/>
          <w:szCs w:val="56"/>
        </w:rPr>
        <w:t>202</w:t>
      </w:r>
      <w:r>
        <w:rPr>
          <w:rFonts w:hint="eastAsia" w:ascii="宋体" w:hAnsi="宋体" w:cs="宋体"/>
          <w:b/>
          <w:color w:val="000000"/>
          <w:kern w:val="0"/>
          <w:sz w:val="56"/>
          <w:szCs w:val="56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kern w:val="0"/>
          <w:sz w:val="56"/>
          <w:szCs w:val="56"/>
        </w:rPr>
        <w:t>年度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</w:p>
    <w:p>
      <w:pPr>
        <w:widowControl/>
        <w:spacing w:line="700" w:lineRule="exact"/>
        <w:ind w:firstLine="1800" w:firstLineChars="500"/>
        <w:rPr>
          <w:rFonts w:ascii="楷体" w:hAnsi="楷体" w:eastAsia="楷体" w:cs="楷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项目名称：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综合客运中心建设项目</w:t>
      </w:r>
    </w:p>
    <w:p>
      <w:pPr>
        <w:widowControl/>
        <w:spacing w:line="700" w:lineRule="exact"/>
        <w:ind w:firstLine="1800" w:firstLineChars="500"/>
        <w:rPr>
          <w:rFonts w:ascii="楷体" w:hAnsi="楷体" w:eastAsia="楷体" w:cs="楷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项目单位：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合水县综合客运中心</w:t>
      </w:r>
    </w:p>
    <w:p>
      <w:pPr>
        <w:widowControl/>
        <w:spacing w:line="700" w:lineRule="exact"/>
        <w:ind w:firstLine="1800" w:firstLineChars="500"/>
        <w:rPr>
          <w:rFonts w:ascii="楷体" w:hAnsi="楷体" w:eastAsia="楷体" w:cs="楷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主管部门：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合水县交通运输局</w:t>
      </w:r>
    </w:p>
    <w:p>
      <w:pPr>
        <w:widowControl/>
        <w:spacing w:line="700" w:lineRule="exact"/>
        <w:ind w:firstLine="442" w:firstLineChars="100"/>
        <w:rPr>
          <w:rFonts w:ascii="楷体" w:hAnsi="楷体" w:eastAsia="楷体" w:cs="楷体"/>
          <w:b/>
          <w:color w:val="000000"/>
          <w:kern w:val="0"/>
          <w:sz w:val="44"/>
          <w:szCs w:val="44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月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start="0"/>
          <w:cols w:space="425" w:num="1"/>
          <w:docGrid w:type="lines" w:linePitch="312" w:charSpace="0"/>
        </w:sectPr>
      </w:pPr>
    </w:p>
    <w:p>
      <w:pPr>
        <w:spacing w:line="590" w:lineRule="exact"/>
        <w:jc w:val="center"/>
        <w:rPr>
          <w:rFonts w:ascii="Times New Roman" w:hAnsi="Times New Roman" w:eastAsia="方正小标宋简体"/>
          <w:bCs/>
          <w:color w:val="000000"/>
          <w:spacing w:val="-2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color w:val="000000"/>
          <w:spacing w:val="-20"/>
          <w:kern w:val="0"/>
          <w:sz w:val="40"/>
          <w:szCs w:val="40"/>
        </w:rPr>
        <w:t>202</w:t>
      </w:r>
      <w:r>
        <w:rPr>
          <w:rFonts w:hint="eastAsia" w:ascii="Times New Roman" w:hAnsi="Times New Roman" w:eastAsia="方正小标宋简体"/>
          <w:color w:val="000000"/>
          <w:spacing w:val="-20"/>
          <w:kern w:val="0"/>
          <w:sz w:val="40"/>
          <w:szCs w:val="40"/>
          <w:lang w:val="en-US" w:eastAsia="zh-CN"/>
        </w:rPr>
        <w:t>1</w:t>
      </w:r>
      <w:r>
        <w:rPr>
          <w:rFonts w:hint="eastAsia" w:ascii="Times New Roman" w:hAnsi="Times New Roman" w:eastAsia="方正小标宋简体"/>
          <w:color w:val="000000"/>
          <w:spacing w:val="-20"/>
          <w:kern w:val="0"/>
          <w:sz w:val="40"/>
          <w:szCs w:val="40"/>
        </w:rPr>
        <w:t>年综合客运中心建设项目</w:t>
      </w:r>
      <w:r>
        <w:rPr>
          <w:rFonts w:ascii="Times New Roman" w:hAnsi="Times New Roman" w:eastAsia="方正小标宋简体"/>
          <w:bCs/>
          <w:color w:val="000000"/>
          <w:spacing w:val="-20"/>
          <w:kern w:val="0"/>
          <w:sz w:val="40"/>
          <w:szCs w:val="40"/>
        </w:rPr>
        <w:t>事前绩效评估报告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合水县综合客运中心建设项目工程款</w:t>
      </w:r>
    </w:p>
    <w:p>
      <w:pPr>
        <w:widowControl/>
        <w:spacing w:line="70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合水县交通运输局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：合水县综合客运中心建设项目，于2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016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年开工，2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017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年8月基本完工，目前该设施已在投入使用状态，现拖欠施工方工程款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万元，申请县财政解决拖欠工程款。以确保车站正常经营及人民保障出行问题。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其中：申请财政资金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万元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仿宋" w:hAnsi="仿宋" w:eastAsia="仿宋" w:cs="仿宋"/>
          <w:sz w:val="32"/>
          <w:szCs w:val="32"/>
        </w:rPr>
        <w:t>按照甘肃省交通厅甘交规划【2014】206号及合水县发展和改革局合发改【2014】187号《关于合水县综合客运中心建设项目的立项批复》文件精神，经县政府常务会议研究同意合水县综合客运中心建设项目，该项目于2016年6月开始动工，2017年8月完工，项目建设主要包括客运综合楼、修理车间、检测车间、站前广场、停车场和绿化美化亮化等附属工程。目前工程已全面竣工，并于2</w:t>
      </w:r>
      <w:r>
        <w:rPr>
          <w:rFonts w:ascii="仿宋" w:hAnsi="仿宋" w:eastAsia="仿宋" w:cs="仿宋"/>
          <w:sz w:val="32"/>
          <w:szCs w:val="32"/>
        </w:rPr>
        <w:t>019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月投入使用，该项目的建设极大提高了合水县人民群众的出行方便度，使我县交通运输行业的突破性发展。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（1）组建事前绩效评估工作组。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综合客运中心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绩效评估小组人员名单：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组长：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文武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成员：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张崇杰、姚海军、南宁霞、段敏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特聘专家：刘兴祥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（2）制定事前绩效评估方案。方案包括:评估对象概况、评估依据和目的、评估组织和方法、评估内容与重点、必要性。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（1）资料收集与审核。评估组在全面收集与被评估政策和项目有关的数据和资料后，进行审核与分析，认为该项目实施有利于交通发展。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2）现场与非现场评估。现场评估是指评估组到现场采取勘察、询查、复核等方式,对有关情况进行调查、核实，并对所掌握的有关信息资料进行分类、整理和分析，总体意见为该项目实施具有可行性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绩效评价指标分析情况：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截止绩效评价日，该项目改善了全县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群众出行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条件，促进了经济社会发展，助推乡村振兴发展。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从经济效益评价，该项目的实施将极大地改善我县交通基础设施运行条件，对县域交通条件改善显著。对促进经济发展，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环境水平提升发展，加快推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进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乡村振兴和经济发展具有重大意义。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从社会效益评价，该项目是基础性重点项目，保障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畅通，确保群众出行安全，加快推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进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乡村振兴和经济发展具有十分重要的作用。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从可持续影响评价，该项目对全县交通运输和经济、社会发展至关重要，保障全县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人民群众出行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。同时带动经济发展。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3）综合评估。评估组在现场与非现场评估的基础上，选择合适的评估方法，对照评估方案中内容，对政策和项目立项必要性、投入经济性、绩效目标合理性、实施方案可行性、筹资合规性等情况进行综合评判，认为该项目具有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  <w:bookmarkStart w:id="1" w:name="_GoBack"/>
      <w:bookmarkEnd w:id="1"/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评估工作对项目建设的营运情况、核定当年新增费用。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评估方式：专家咨询、问卷调查、现场调研、召开座谈会方式。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评估方法：成本效益分析法、对比分析法、因素分析法、公众评判法等。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。项目符合《合水县发展规划》对城市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工作的相关要求，属财政支持范围。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。项目投入成本与预期产出及效果基本匹配，预算测算较为充分，无遗漏项，在原有管理范围上细化工作标准，降低项目运营成本、保证资金使用合理有效。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。绩效目标较明确，项目预计解决的问题、完成的工作目标与我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现实需求基本匹配。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。预算编制严格按照上级文件要求，结合我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工作需求，建议立项实施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建议对我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客运中心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的管理职责和范围做详细了解。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/>
    <w:p/>
    <w:p/>
    <w:p/>
    <w:p/>
    <w:p/>
    <w:p/>
    <w:p/>
    <w:p/>
    <w:p/>
    <w:p/>
    <w:p/>
    <w:p/>
    <w:p/>
    <w:p/>
    <w:p/>
    <w:p>
      <w:pPr>
        <w:widowControl/>
        <w:spacing w:after="156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after="156" w:afterLines="50"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</w:p>
    <w:p>
      <w:pPr>
        <w:widowControl/>
        <w:spacing w:after="156" w:afterLines="50" w:line="600" w:lineRule="exact"/>
        <w:jc w:val="center"/>
        <w:rPr>
          <w:rFonts w:ascii="Times New Roman" w:hAnsi="Times New Roman" w:eastAsia="方正小标宋简体"/>
          <w:color w:val="000000"/>
          <w:sz w:val="40"/>
          <w:szCs w:val="40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(202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1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</w:rPr>
        <w:t>年合水县综合客运中心建设项目工程款)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ascii="宋体" w:hAnsi="宋体" w:cs="宋体"/>
          <w:b/>
          <w:color w:val="000000"/>
          <w:kern w:val="0"/>
          <w:sz w:val="56"/>
          <w:szCs w:val="5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MzI5NzQ1NTQzZjdkY2YyYTJjN2EyMzJmMzM3ZWEifQ=="/>
  </w:docVars>
  <w:rsids>
    <w:rsidRoot w:val="0089254B"/>
    <w:rsid w:val="003F1F7B"/>
    <w:rsid w:val="00492ACE"/>
    <w:rsid w:val="0089254B"/>
    <w:rsid w:val="00A258E1"/>
    <w:rsid w:val="00CB5BED"/>
    <w:rsid w:val="00D264BC"/>
    <w:rsid w:val="00E02913"/>
    <w:rsid w:val="00F43E8A"/>
    <w:rsid w:val="4B6D0EBF"/>
    <w:rsid w:val="569F1AAA"/>
    <w:rsid w:val="5A5E6C1D"/>
    <w:rsid w:val="6B3E3445"/>
    <w:rsid w:val="77AF2DA4"/>
    <w:rsid w:val="7D1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3772</Words>
  <Characters>3922</Characters>
  <Lines>30</Lines>
  <Paragraphs>8</Paragraphs>
  <TotalTime>3</TotalTime>
  <ScaleCrop>false</ScaleCrop>
  <LinksUpToDate>false</LinksUpToDate>
  <CharactersWithSpaces>3927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2023-06-05T08:24:00Z</dcterms:created>
  <dc:creator>Administrator</dc:creator>
  <cp:lastModifiedBy>WPS_1493173558</cp:lastModifiedBy>
  <dcterms:modified xsi:type="dcterms:W3CDTF">2023-06-21T12:48:08Z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02BADEC0E1D34A6F8680C6F2E328C370_13</vt:lpwstr>
  </property>
</Properties>
</file>