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  <w:t>202</w:t>
      </w:r>
      <w:r>
        <w:rPr>
          <w:rFonts w:hint="eastAsia" w:ascii="Times New Roman" w:hAnsi="Times New Roman" w:cs="Times New Roman"/>
          <w:b/>
          <w:bCs w:val="0"/>
          <w:color w:val="000000"/>
          <w:kern w:val="0"/>
          <w:sz w:val="72"/>
          <w:szCs w:val="72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  <w:t>年支出绩效评价报告</w:t>
      </w: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  <w:t>合水县发展和改革局</w:t>
      </w:r>
    </w:p>
    <w:p>
      <w:pPr>
        <w:spacing w:line="680" w:lineRule="exact"/>
        <w:ind w:left="6"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spacing w:line="620" w:lineRule="exac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合水县发展和改革局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整体支出</w:t>
      </w: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  <w:t>绩效评价报告</w:t>
      </w: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项目主管部门：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合水县发展和改革局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</w:p>
    <w:p>
      <w:pPr>
        <w:spacing w:line="6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评价实施部门：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合水县发展和改革局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评价机构名称：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合水县发展和改革局</w:t>
      </w:r>
    </w:p>
    <w:p>
      <w:pPr>
        <w:pStyle w:val="2"/>
        <w:rPr>
          <w:rFonts w:hint="default"/>
        </w:rPr>
      </w:pPr>
    </w:p>
    <w:p>
      <w:pPr>
        <w:spacing w:line="6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</w:p>
    <w:p>
      <w:pPr>
        <w:spacing w:line="578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40"/>
          <w:szCs w:val="40"/>
        </w:rPr>
      </w:pPr>
    </w:p>
    <w:p>
      <w:pPr>
        <w:pStyle w:val="2"/>
        <w:numPr>
          <w:ilvl w:val="0"/>
          <w:numId w:val="0"/>
        </w:numPr>
        <w:spacing w:line="240" w:lineRule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spacing w:line="240" w:lineRule="auto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项目基本情况</w:t>
      </w:r>
    </w:p>
    <w:p>
      <w:pPr>
        <w:pStyle w:val="2"/>
        <w:widowControl w:val="0"/>
        <w:numPr>
          <w:ilvl w:val="0"/>
          <w:numId w:val="0"/>
        </w:numPr>
        <w:spacing w:line="59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 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根据202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30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日合水县十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九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届人民代表大会第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次会议通过的《合水县202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年政府财政收支预算》，批复我单位县级专项资金共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八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项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，涉及金额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957552492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元。</w:t>
      </w:r>
    </w:p>
    <w:p>
      <w:pPr>
        <w:pStyle w:val="2"/>
        <w:spacing w:line="59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二、项目绩效目标</w:t>
      </w:r>
    </w:p>
    <w:p>
      <w:pPr>
        <w:pStyle w:val="2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年我单位实际支出资金数为24767568.09元，分别为：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基本支出5158178.095元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（1）人员经费4574539.23元；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（2）公用经费583638.86元；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项目支出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19609390.00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粮油物资储备库维修1195000元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；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巩固拓展脱贫攻坚成果同乡村振兴有效衔接专项市级资金15680290元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；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（3）县级储备粮油（原粮及成品粮油）利息、费用补贴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1035000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元；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（4）县级储备粮冬小麦轮换差价补贴1000000元；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（5）中央下达应急管理防治体系建设补助资金299100元；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（6）中央下达自然灾害防治体系建设补助资金400000元。</w:t>
      </w:r>
    </w:p>
    <w:p>
      <w:pPr>
        <w:pStyle w:val="2"/>
        <w:spacing w:line="59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三、评价基本情况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年县级财政支出项目实施绩效评价。项目支出绩效评价指标体系及本项目特点，按共性指标10分（具体为，产出指标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分，效益指标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分，服务群众满意度指标1分）。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四、评价结论及分析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项目绩效自评及评价结果：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人员经费4574539.23元；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年初预算4574539.23元，实际支付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4574539.23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支付率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%。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2.2022年公用经费583638.86元</w:t>
      </w:r>
    </w:p>
    <w:p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年初预算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583638.86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元，实际支付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583638.86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元，支付率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%。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项目完成绩效自评，满分为10分，自评实际得分为10分。（详见评分表）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粮油物资储备库维修1195000元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；</w:t>
      </w:r>
    </w:p>
    <w:p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实际支付1195000元，支付率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%。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项目完成绩效自评，满分为10分，自评实际得分为10分。（详见评分表）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巩固拓展脱贫攻坚成果同乡村振兴有效衔接专项市级资金15680290元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；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实际支付15680290元，支付率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%。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项目完成绩效自评，满分为10分，自评实际得分为10分。（详见评分表）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5.县级储备粮油（原粮及成品粮油）利息、费用补贴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1035000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元；</w:t>
      </w:r>
    </w:p>
    <w:p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583638.86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元，支付率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%。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项目完成绩效自评，满分为10分，自评实际得分为10分。（详见评分表）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6.县级储备粮冬小麦轮换差价补贴1000000元；</w:t>
      </w:r>
    </w:p>
    <w:p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1000000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元，支付率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%。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项目完成绩效自评，满分为10分，自评实际得分为10分。（详见评分表）</w:t>
      </w:r>
    </w:p>
    <w:p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7.中央下达应急管理防治体系建设补助资金299100元；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299100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元，支付率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%。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项目完成绩效自评，满分为10分，自评实际得分为10分。（详见评分表）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8.中央下达自然灾害防治体系建设补助资金400000元。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400000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元，支付率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%。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项目完成绩效自评，满分为10分，自评实际得分为10分。（详见评分表）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自评结果：总体上看，经费项目目标明确、决策依据充分，资金由县财政局国库集中支付至各企业，未发现虚报项目套取财政资金和不符合申报条件情况，未发现截留、挤占、挪用专项资金的情况。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五、绩效评价指标分析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1.项目决策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提升我县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综合政务服务水平</w:t>
      </w:r>
      <w:r>
        <w:rPr>
          <w:rFonts w:hint="default" w:ascii="Times New Roman" w:hAnsi="Times New Roman" w:eastAsia="仿宋" w:cs="Times New Roman"/>
          <w:sz w:val="32"/>
          <w:szCs w:val="32"/>
        </w:rPr>
        <w:t>，推动我县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“放管服”改革工作要求，全力推动构筑全市政务服务“一张网”建设，完善统一电子政务平台功能，加强网络环境建设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的积极性、主动性，充分发挥政策激励、政策引导、政策扶持、促进发展的作用。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2.项目管理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项目严格执行财务管理制度、财务处理及时、会计核算规范。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3.项目目标完成情况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人员经费应拨付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4574539.23元，实际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拨付4574539.23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2.2022年公用经费应拨付583638.86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元，实际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拨付583638.86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粮油物资储备库维修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应拨付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1195000元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拨付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1195000元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巩固拓展脱贫攻坚成果同乡村振兴有效衔接专项市级资金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应拨付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15680290元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拨付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15680290元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5.县级储备粮油（原粮及成品粮油）利息、费用补贴应拨付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1035000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元，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拨付583638.86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6.县级储备粮冬小麦轮换差价补贴应拨付1000000元，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拨付1000000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7.中央下达应急管理防治体系建设补助资金应拨付299100元，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拨付299100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8.中央下达自然灾害防治体系建设补助资金应拨付400000元，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拨付400000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所有</w:t>
      </w:r>
      <w:r>
        <w:rPr>
          <w:rFonts w:hint="default" w:ascii="Times New Roman" w:hAnsi="Times New Roman" w:eastAsia="仿宋" w:cs="Times New Roman"/>
          <w:sz w:val="32"/>
          <w:szCs w:val="32"/>
        </w:rPr>
        <w:t>支付依据合规合法。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项目主要经验及做法</w:t>
      </w:r>
    </w:p>
    <w:p>
      <w:pPr>
        <w:pStyle w:val="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（一）加强组织领导。为加强项目管理，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县发改局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成立了以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</w:rPr>
        <w:t>为组长，副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</w:rPr>
        <w:t>为副组长、相关业务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</w:rPr>
        <w:t>室组成的绩效工作领导小组，下设办公室在财务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</w:rPr>
        <w:t>，具体负责绩效评价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 xml:space="preserve">工作。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bookmarkEnd w:id="0"/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（二）规范资金管理。一是强化制度建设，完善内部管理机制；二是强化预算管理，确保预算有效执行；三是健全组织机构，加强资金监督管理。  　　</w:t>
      </w:r>
    </w:p>
    <w:p>
      <w:pPr>
        <w:pStyle w:val="2"/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存在的问题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及下一步打算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通过自评，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我单位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整体支出绩效自评和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个项目支出绩效自评总体实现较好，基本达到预算批复设定的绩效目标，但部分绩效目标设置不够精准，导致实际完成情况与绩效目标有一定差距。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、强化绩效理念，深入推进评价工作进一步加强各股室及下属单位绩效管理理念，将“要我评价”的被动认识转化为“我要评价”的主动实践，健全完善评价机制，切实加强组织领导，深入推进评价工作，提升整体绩效管理水平。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2、强化事前准备，提升评价质量在推进自身评价工作开展时，结合评价工作实际，项目实施过程中规范化、严格化，确保绩效评价结果公正、客观、精准、真实反映绩效，如实反映问题，切实提高评价质量。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3、总结经验，完善绩效评价总结202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年的工作经验，进一步推进预算绩效管理工作，提高财政资金使用效益，以确保项目资金按项目进度支付。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八、有关建议</w:t>
      </w:r>
    </w:p>
    <w:p>
      <w:pPr>
        <w:pStyle w:val="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1.加强预算编制的前期调查研究，进一步提升预算的科学性、合理性和实用性；</w:t>
      </w:r>
    </w:p>
    <w:p>
      <w:pPr>
        <w:pStyle w:val="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2.加强预算执行管理，及时掌握预算执行情况和进度；</w:t>
      </w:r>
    </w:p>
    <w:p>
      <w:pPr>
        <w:pStyle w:val="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3.根据工作开展情况合理安排支出进度。</w:t>
      </w:r>
    </w:p>
    <w:p>
      <w:pPr>
        <w:pStyle w:val="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367B9"/>
    <w:multiLevelType w:val="singleLevel"/>
    <w:tmpl w:val="60D367B9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MDI3NWZkYzUwMGJmNzBjYWExMTMxY2VhZmI2NGQifQ=="/>
  </w:docVars>
  <w:rsids>
    <w:rsidRoot w:val="00000000"/>
    <w:rsid w:val="01141165"/>
    <w:rsid w:val="03457CFC"/>
    <w:rsid w:val="05723E20"/>
    <w:rsid w:val="05B05692"/>
    <w:rsid w:val="099F2712"/>
    <w:rsid w:val="09D122E9"/>
    <w:rsid w:val="0B486A8C"/>
    <w:rsid w:val="0D285986"/>
    <w:rsid w:val="0D3B6973"/>
    <w:rsid w:val="0E8B67DF"/>
    <w:rsid w:val="11890D5A"/>
    <w:rsid w:val="11FE2A06"/>
    <w:rsid w:val="12CB49D8"/>
    <w:rsid w:val="12D26CC4"/>
    <w:rsid w:val="13451652"/>
    <w:rsid w:val="18227444"/>
    <w:rsid w:val="18CE3E98"/>
    <w:rsid w:val="1A5364C5"/>
    <w:rsid w:val="1AAD645B"/>
    <w:rsid w:val="1C177456"/>
    <w:rsid w:val="1D3F6EDC"/>
    <w:rsid w:val="1F7D0EBD"/>
    <w:rsid w:val="259D531E"/>
    <w:rsid w:val="26642DCD"/>
    <w:rsid w:val="2677447F"/>
    <w:rsid w:val="27D868FE"/>
    <w:rsid w:val="2A001015"/>
    <w:rsid w:val="2A422760"/>
    <w:rsid w:val="2B845C34"/>
    <w:rsid w:val="2BD378FE"/>
    <w:rsid w:val="2FF974C0"/>
    <w:rsid w:val="315A6D77"/>
    <w:rsid w:val="33BA52ED"/>
    <w:rsid w:val="35284C04"/>
    <w:rsid w:val="368F646E"/>
    <w:rsid w:val="36D13079"/>
    <w:rsid w:val="39A20D1C"/>
    <w:rsid w:val="39B33372"/>
    <w:rsid w:val="3AB73094"/>
    <w:rsid w:val="3C1361CC"/>
    <w:rsid w:val="3CB46359"/>
    <w:rsid w:val="3E35256F"/>
    <w:rsid w:val="3FCD48A5"/>
    <w:rsid w:val="3FCF60FD"/>
    <w:rsid w:val="3FF66867"/>
    <w:rsid w:val="4182744A"/>
    <w:rsid w:val="44BD69EB"/>
    <w:rsid w:val="45123574"/>
    <w:rsid w:val="4860425D"/>
    <w:rsid w:val="488E13F5"/>
    <w:rsid w:val="4DD7202A"/>
    <w:rsid w:val="4E9465BE"/>
    <w:rsid w:val="4FC1207E"/>
    <w:rsid w:val="50C77758"/>
    <w:rsid w:val="51E83CDC"/>
    <w:rsid w:val="56384F6E"/>
    <w:rsid w:val="563F3703"/>
    <w:rsid w:val="58047E04"/>
    <w:rsid w:val="5B1D68C5"/>
    <w:rsid w:val="5BA34735"/>
    <w:rsid w:val="5CE46DB3"/>
    <w:rsid w:val="62271387"/>
    <w:rsid w:val="64103A36"/>
    <w:rsid w:val="65401B83"/>
    <w:rsid w:val="668533B4"/>
    <w:rsid w:val="67C15585"/>
    <w:rsid w:val="6853303E"/>
    <w:rsid w:val="68B254F3"/>
    <w:rsid w:val="6B5903FC"/>
    <w:rsid w:val="6BA91195"/>
    <w:rsid w:val="6DC61397"/>
    <w:rsid w:val="712437CA"/>
    <w:rsid w:val="73130653"/>
    <w:rsid w:val="732857F3"/>
    <w:rsid w:val="73BE1CB4"/>
    <w:rsid w:val="74277859"/>
    <w:rsid w:val="750758DC"/>
    <w:rsid w:val="7668360B"/>
    <w:rsid w:val="77776DC7"/>
    <w:rsid w:val="778D611E"/>
    <w:rsid w:val="7A3A405E"/>
    <w:rsid w:val="7A4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2108</Words>
  <Characters>2528</Characters>
  <Lines>0</Lines>
  <Paragraphs>0</Paragraphs>
  <TotalTime>10</TotalTime>
  <ScaleCrop>false</ScaleCrop>
  <LinksUpToDate>false</LinksUpToDate>
  <CharactersWithSpaces>2606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2023-06-20T05:05:00Z</dcterms:created>
  <dc:creator>603-001</dc:creator>
  <cp:lastModifiedBy>Administrator</cp:lastModifiedBy>
  <cp:lastPrinted>2023-06-21T12:28:00Z</cp:lastPrinted>
  <dcterms:modified xsi:type="dcterms:W3CDTF">2023-10-18T02:52:28Z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048B0E976FE3423FBC8521C2CFE07CC7_13</vt:lpwstr>
  </property>
</Properties>
</file>