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合水县发展和改革局</w:t>
      </w:r>
      <w:bookmarkStart w:id="0" w:name="_GoBack"/>
      <w:bookmarkEnd w:id="0"/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合水县发展和改革局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合水县发展和改革局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合水县发展和改革局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合水县发展和改革局</w:t>
      </w:r>
    </w:p>
    <w:p>
      <w:pPr>
        <w:pStyle w:val="2"/>
        <w:rPr>
          <w:rFonts w:hint="default"/>
        </w:rPr>
      </w:pP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2"/>
        <w:numPr>
          <w:ilvl w:val="0"/>
          <w:numId w:val="0"/>
        </w:numPr>
        <w:spacing w:line="240" w:lineRule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2"/>
        <w:widowControl w:val="0"/>
        <w:numPr>
          <w:ilvl w:val="0"/>
          <w:numId w:val="0"/>
        </w:numPr>
        <w:spacing w:line="59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根据202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2日合水县十八届人民代表大会第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次会议通过的《合水县202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年政府财政收支预算》，批复我单位县级专项资金共五项，涉及金额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7900863.29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元。</w:t>
      </w:r>
    </w:p>
    <w:p>
      <w:pPr>
        <w:pStyle w:val="2"/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年我单位实际支出资金数为15421966.42元，分别为：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基本支出3449871.45元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（1）人员经费2816439.89元；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（2）公用经费633431.56元；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11972094.97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省级财政衔接推进乡村振兴补助资金6583044.97元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巩固拓展脱贫攻坚成果同乡村振兴有效衔接专项市级资金3965000.00元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中央下达自然灾害防治体系建设补助资金1424050.00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元。</w:t>
      </w:r>
    </w:p>
    <w:p>
      <w:pPr>
        <w:pStyle w:val="2"/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项目绩效自评及评价结果：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人员经费2816439.89元；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年初预算2022477.04元，实际支付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2816439.89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2.2021年公用经费633431.56元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年初预算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126000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633431.56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527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项目完成绩效自评，满分为10分，自评实际得分为10分。（详见评分表）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省级财政衔接推进乡村振兴补助资金6583044.97元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实际支付6583044.97元，支付率100%。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4.2021年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巩固拓展脱贫攻坚成果同乡村振兴有效衔接专项市级资金3965000元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实际支付3965000元，支付率100%。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5.2021年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中央下达自然灾害防治体系建设补助资金1424050.00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实际支付1424050.00元，支付率100%。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自评结果：总体上看，经费项目目标明确、决策依据充分，资金由县财政局国库集中支付至各企业，未发现虚报项目套取财政资金和不符合申报条件情况，未发现截留、挤占、挪用专项资金的情况。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1.项目决策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提升我县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综合政务服务水平</w:t>
      </w:r>
      <w:r>
        <w:rPr>
          <w:rFonts w:hint="default" w:ascii="Times New Roman" w:hAnsi="Times New Roman" w:eastAsia="仿宋" w:cs="Times New Roman"/>
          <w:sz w:val="32"/>
          <w:szCs w:val="32"/>
        </w:rPr>
        <w:t>，推动我县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“放管服”改革工作要求，全力推动构筑全市政务服务“一张网”建设，完善统一电子政务平台功能，加强网络环境建设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的积极性、主动性，充分发挥政策激励、政策引导、政策扶持、促进发展的作用。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2.项目管理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项目严格执行财务管理制度、财务处理及时、会计核算规范。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3.项目目标完成情况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人员经费应拨付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2022477.04元，实际支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拨付2816439.89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2.2021年公用经费应拨付126000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拨付633431.56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省级财政衔接推进乡村振兴补助资金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，应拨付6583044.97元，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6583044.97元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4.2021年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巩固拓展脱贫攻坚成果同乡村振兴有效衔接专项市级资金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应拨付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3965000元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3965000元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5.2021年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中央下达自然灾害防治体系建设补助资金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应拨付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1424050.00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元，实际拨付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支付1424050.00元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仿宋" w:cs="Times New Roman"/>
          <w:sz w:val="32"/>
          <w:szCs w:val="32"/>
        </w:rPr>
        <w:t>支付依据合规合法。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项目主要经验及做法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（一）加强组织领导。为加强项目管理，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县发改局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为组长，副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为副组长、相关业务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室组成的绩效工作领导小组，下设办公室在财务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，具体负责绩效评价工作。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（二）规范资金管理。一是强化制度建设，完善内部管理机制；二是强化预算管理，确保预算有效执行；三是健全组织机构，加强资金监督管理。  　　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存在的问题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及下一步打算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通过自评，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整体支出绩效自评和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个项目支出绩效自评总体实现较好，基本达到预算批复设定的绩效目标，但部分绩效目标设置不够精准，导致实际完成情况与绩效目标有一定差距。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强化绩效理念，深入推进评价工作进一步加强各股室及下属单位绩效管理理念，将“要我评价”的被动认识转化为“我要评价”的主动实践，健全完善评价机制，切实加强组织领导，深入推进评价工作，提升整体绩效管理水平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2、强化事前准备，提升评价质量在推进自身评价工作开展时，结合评价工作实际，项目实施过程中规范化、严格化，确保绩效评价结果公正、客观、精准、真实反映绩效，如实反映问题，切实提高评价质量。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3、总结经验，完善绩效评价总结2021年的工作经验，进一步推进预算绩效管理工作，提高财政资金使用效益，以确保项目资金按项目进度支付。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八、有关建议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1.加强预算编制的前期调查研究，进一步提升预算的科学性、合理性和实用性；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2.加强预算执行管理，及时掌握预算执行情况和进度；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3.根据工作开展情况合理安排支出进度。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367B9"/>
    <w:multiLevelType w:val="singleLevel"/>
    <w:tmpl w:val="60D367B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DI3NWZkYzUwMGJmNzBjYWExMTMxY2VhZmI2NGQifQ=="/>
  </w:docVars>
  <w:rsids>
    <w:rsidRoot w:val="00000000"/>
    <w:rsid w:val="05723E20"/>
    <w:rsid w:val="05B05692"/>
    <w:rsid w:val="099F2712"/>
    <w:rsid w:val="09D122E9"/>
    <w:rsid w:val="0D285986"/>
    <w:rsid w:val="0E8B67DF"/>
    <w:rsid w:val="11890D5A"/>
    <w:rsid w:val="11FE2A06"/>
    <w:rsid w:val="12D26CC4"/>
    <w:rsid w:val="13451652"/>
    <w:rsid w:val="15A0686E"/>
    <w:rsid w:val="18227444"/>
    <w:rsid w:val="18664709"/>
    <w:rsid w:val="18CE3E98"/>
    <w:rsid w:val="1AAD645B"/>
    <w:rsid w:val="1D3F6EDC"/>
    <w:rsid w:val="1F7D0EBD"/>
    <w:rsid w:val="26285DFA"/>
    <w:rsid w:val="26642DCD"/>
    <w:rsid w:val="2677447F"/>
    <w:rsid w:val="2A001015"/>
    <w:rsid w:val="2BD378FE"/>
    <w:rsid w:val="323214DE"/>
    <w:rsid w:val="33BA52ED"/>
    <w:rsid w:val="36D13079"/>
    <w:rsid w:val="39B33372"/>
    <w:rsid w:val="3AB73094"/>
    <w:rsid w:val="3C1361CC"/>
    <w:rsid w:val="3CB46359"/>
    <w:rsid w:val="3E35256F"/>
    <w:rsid w:val="3FCD48A5"/>
    <w:rsid w:val="3FCF60FD"/>
    <w:rsid w:val="3FF66867"/>
    <w:rsid w:val="45123574"/>
    <w:rsid w:val="488E13F5"/>
    <w:rsid w:val="4DD7202A"/>
    <w:rsid w:val="4FC1207E"/>
    <w:rsid w:val="50913377"/>
    <w:rsid w:val="50C77758"/>
    <w:rsid w:val="563F3703"/>
    <w:rsid w:val="58047E04"/>
    <w:rsid w:val="5B1D68C5"/>
    <w:rsid w:val="5BA34735"/>
    <w:rsid w:val="62271387"/>
    <w:rsid w:val="64103A36"/>
    <w:rsid w:val="65401B83"/>
    <w:rsid w:val="668533B4"/>
    <w:rsid w:val="67C15585"/>
    <w:rsid w:val="6853303E"/>
    <w:rsid w:val="68B254F3"/>
    <w:rsid w:val="6B5903FC"/>
    <w:rsid w:val="6BA91195"/>
    <w:rsid w:val="712437CA"/>
    <w:rsid w:val="72EA1454"/>
    <w:rsid w:val="73130653"/>
    <w:rsid w:val="732857F3"/>
    <w:rsid w:val="73BE1CB4"/>
    <w:rsid w:val="74277859"/>
    <w:rsid w:val="750758DC"/>
    <w:rsid w:val="7668360B"/>
    <w:rsid w:val="77776DC7"/>
    <w:rsid w:val="7A4F7B0A"/>
    <w:rsid w:val="7D6661A3"/>
    <w:rsid w:val="7DA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1773</Words>
  <Characters>2136</Characters>
  <Lines>0</Lines>
  <Paragraphs>0</Paragraphs>
  <TotalTime>18</TotalTime>
  <ScaleCrop>false</ScaleCrop>
  <LinksUpToDate>false</LinksUpToDate>
  <CharactersWithSpaces>2222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2023-06-20T05:05:00Z</dcterms:created>
  <dc:creator>603-001</dc:creator>
  <cp:lastModifiedBy>Administrator</cp:lastModifiedBy>
  <cp:lastPrinted>2023-06-21T12:28:00Z</cp:lastPrinted>
  <dcterms:modified xsi:type="dcterms:W3CDTF">2023-06-24T02:36:20Z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048B0E976FE3423FBC8521C2CFE07CC7_13</vt:lpwstr>
  </property>
</Properties>
</file>