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right="4"/>
        <w:jc w:val="both"/>
        <w:rPr>
          <w:rFonts w:hint="default" w:ascii="Times New Roman" w:hAnsi="Times New Roman" w:eastAsia="方正小标宋简体" w:cs="Times New Roman"/>
          <w:bCs/>
          <w:color w:val="000000"/>
          <w:sz w:val="52"/>
          <w:szCs w:val="52"/>
          <w:lang w:val="en-US" w:eastAsia="zh-CN"/>
        </w:rPr>
      </w:pPr>
    </w:p>
    <w:p>
      <w:pPr>
        <w:spacing w:line="680" w:lineRule="exact"/>
        <w:ind w:right="4"/>
        <w:jc w:val="center"/>
        <w:rPr>
          <w:rFonts w:hint="default" w:ascii="Times New Roman" w:hAnsi="Times New Roman" w:eastAsia="方正小标宋简体" w:cs="Times New Roman"/>
          <w:bCs/>
          <w:color w:val="000000"/>
          <w:sz w:val="52"/>
          <w:szCs w:val="52"/>
          <w:lang w:val="en-US" w:eastAsia="zh-CN"/>
        </w:rPr>
      </w:pPr>
    </w:p>
    <w:p>
      <w:pPr>
        <w:spacing w:line="680" w:lineRule="exact"/>
        <w:ind w:right="4"/>
        <w:jc w:val="center"/>
        <w:rPr>
          <w:rFonts w:hint="default" w:ascii="Times New Roman" w:hAnsi="Times New Roman" w:eastAsia="方正小标宋简体" w:cs="Times New Roman"/>
          <w:bCs/>
          <w:color w:val="000000"/>
          <w:sz w:val="52"/>
          <w:szCs w:val="52"/>
          <w:lang w:val="en-US" w:eastAsia="zh-CN"/>
        </w:rPr>
      </w:pPr>
      <w:r>
        <w:rPr>
          <w:rFonts w:hint="default" w:ascii="Times New Roman" w:hAnsi="Times New Roman" w:eastAsia="方正小标宋简体" w:cs="Times New Roman"/>
          <w:bCs/>
          <w:color w:val="000000"/>
          <w:sz w:val="52"/>
          <w:szCs w:val="52"/>
          <w:lang w:val="en-US" w:eastAsia="zh-CN"/>
        </w:rPr>
        <w:t>合水县</w:t>
      </w:r>
      <w:r>
        <w:rPr>
          <w:rFonts w:hint="eastAsia" w:ascii="Times New Roman" w:hAnsi="Times New Roman" w:eastAsia="方正小标宋简体" w:cs="Times New Roman"/>
          <w:bCs/>
          <w:color w:val="000000"/>
          <w:sz w:val="52"/>
          <w:szCs w:val="52"/>
          <w:lang w:val="en-US" w:eastAsia="zh-CN"/>
        </w:rPr>
        <w:t>蒿咀铺乡卫生</w:t>
      </w:r>
      <w:r>
        <w:rPr>
          <w:rFonts w:hint="default" w:ascii="Times New Roman" w:hAnsi="Times New Roman" w:eastAsia="方正小标宋简体" w:cs="Times New Roman"/>
          <w:bCs/>
          <w:color w:val="000000"/>
          <w:sz w:val="52"/>
          <w:szCs w:val="52"/>
          <w:lang w:val="en-US" w:eastAsia="zh-CN"/>
        </w:rPr>
        <w:t>院</w:t>
      </w:r>
      <w:r>
        <w:rPr>
          <w:rFonts w:hint="eastAsia" w:ascii="Times New Roman" w:hAnsi="Times New Roman" w:eastAsia="方正小标宋简体" w:cs="Times New Roman"/>
          <w:bCs/>
          <w:color w:val="000000"/>
          <w:sz w:val="52"/>
          <w:szCs w:val="52"/>
          <w:lang w:val="en-US" w:eastAsia="zh-CN"/>
        </w:rPr>
        <w:t>2022年</w:t>
      </w:r>
    </w:p>
    <w:p>
      <w:pPr>
        <w:pStyle w:val="2"/>
        <w:spacing w:line="680" w:lineRule="exact"/>
        <w:jc w:val="center"/>
        <w:rPr>
          <w:rFonts w:hint="default" w:ascii="Times New Roman" w:hAnsi="Times New Roman" w:cs="Times New Roman"/>
          <w:color w:val="000000"/>
          <w:sz w:val="56"/>
          <w:szCs w:val="56"/>
          <w:highlight w:val="none"/>
        </w:rPr>
      </w:pPr>
      <w:r>
        <w:rPr>
          <w:rFonts w:hint="default" w:ascii="Times New Roman" w:hAnsi="Times New Roman" w:eastAsia="方正小标宋简体" w:cs="Times New Roman"/>
          <w:bCs/>
          <w:color w:val="000000"/>
          <w:sz w:val="52"/>
          <w:szCs w:val="52"/>
          <w:lang w:val="en-US" w:eastAsia="zh-CN"/>
        </w:rPr>
        <w:t>整体支出</w:t>
      </w:r>
      <w:r>
        <w:rPr>
          <w:rFonts w:hint="default" w:ascii="Times New Roman" w:hAnsi="Times New Roman" w:eastAsia="方正小标宋简体" w:cs="Times New Roman"/>
          <w:bCs/>
          <w:color w:val="000000"/>
          <w:sz w:val="52"/>
          <w:szCs w:val="52"/>
        </w:rPr>
        <w:t>绩效评价报告</w:t>
      </w:r>
    </w:p>
    <w:p>
      <w:pPr>
        <w:pStyle w:val="2"/>
        <w:spacing w:line="680" w:lineRule="exact"/>
        <w:rPr>
          <w:rFonts w:hint="default" w:ascii="Times New Roman" w:hAnsi="Times New Roman" w:cs="Times New Roman"/>
          <w:color w:val="000000"/>
          <w:sz w:val="56"/>
          <w:szCs w:val="56"/>
          <w:highlight w:val="none"/>
        </w:rPr>
      </w:pPr>
      <w:r>
        <w:rPr>
          <w:rFonts w:hint="default" w:ascii="Times New Roman" w:hAnsi="Times New Roman" w:cs="Times New Roman"/>
          <w:color w:val="000000"/>
          <w:sz w:val="56"/>
          <w:szCs w:val="56"/>
          <w:highlight w:val="none"/>
        </w:rPr>
        <w:t xml:space="preserve"> </w:t>
      </w:r>
    </w:p>
    <w:p>
      <w:pPr>
        <w:pStyle w:val="2"/>
        <w:spacing w:line="680" w:lineRule="exact"/>
        <w:rPr>
          <w:rFonts w:hint="default" w:ascii="Times New Roman" w:hAnsi="Times New Roman" w:cs="Times New Roman"/>
          <w:color w:val="000000"/>
          <w:sz w:val="56"/>
          <w:szCs w:val="56"/>
        </w:rPr>
      </w:pPr>
      <w:r>
        <w:rPr>
          <w:rFonts w:hint="default" w:ascii="Times New Roman" w:hAnsi="Times New Roman" w:cs="Times New Roman"/>
          <w:color w:val="000000"/>
          <w:sz w:val="56"/>
          <w:szCs w:val="56"/>
        </w:rPr>
        <w:t xml:space="preserve"> </w:t>
      </w:r>
    </w:p>
    <w:p>
      <w:pPr>
        <w:pStyle w:val="2"/>
        <w:spacing w:line="680" w:lineRule="exact"/>
        <w:rPr>
          <w:rFonts w:hint="default" w:ascii="Times New Roman" w:hAnsi="Times New Roman" w:cs="Times New Roman"/>
          <w:color w:val="000000"/>
          <w:sz w:val="56"/>
          <w:szCs w:val="56"/>
        </w:rPr>
      </w:pPr>
    </w:p>
    <w:p>
      <w:pPr>
        <w:pStyle w:val="2"/>
        <w:spacing w:line="680" w:lineRule="exact"/>
        <w:rPr>
          <w:rFonts w:hint="default" w:ascii="Times New Roman" w:hAnsi="Times New Roman" w:cs="Times New Roman"/>
          <w:color w:val="000000"/>
          <w:sz w:val="56"/>
          <w:szCs w:val="56"/>
        </w:rPr>
      </w:pPr>
    </w:p>
    <w:p>
      <w:pPr>
        <w:pStyle w:val="2"/>
        <w:spacing w:line="680" w:lineRule="exact"/>
        <w:rPr>
          <w:rFonts w:hint="default" w:ascii="Times New Roman" w:hAnsi="Times New Roman" w:cs="Times New Roman"/>
          <w:color w:val="000000"/>
          <w:sz w:val="56"/>
          <w:szCs w:val="56"/>
        </w:rPr>
      </w:pP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eastAsia="仿宋_GB2312" w:cs="Times New Roman"/>
          <w:color w:val="000000"/>
          <w:sz w:val="32"/>
          <w:szCs w:val="32"/>
        </w:rPr>
      </w:pPr>
    </w:p>
    <w:p>
      <w:pPr>
        <w:spacing w:line="578" w:lineRule="exact"/>
        <w:ind w:left="1600" w:hanging="1600" w:hangingChars="500"/>
        <w:rPr>
          <w:rFonts w:hint="default" w:ascii="Times New Roman" w:hAnsi="Times New Roman" w:eastAsia="仿宋_GB2312" w:cs="Times New Roman"/>
          <w:color w:val="000000"/>
          <w:sz w:val="32"/>
          <w:szCs w:val="32"/>
        </w:rPr>
      </w:pPr>
    </w:p>
    <w:p>
      <w:pPr>
        <w:spacing w:line="578" w:lineRule="exact"/>
        <w:ind w:left="1600" w:hanging="1600" w:hangingChars="500"/>
        <w:rPr>
          <w:rFonts w:hint="default" w:ascii="Times New Roman" w:hAnsi="Times New Roman" w:eastAsia="仿宋_GB2312" w:cs="Times New Roman"/>
          <w:color w:val="000000"/>
          <w:sz w:val="32"/>
          <w:szCs w:val="32"/>
        </w:rPr>
      </w:pPr>
    </w:p>
    <w:p>
      <w:pPr>
        <w:spacing w:line="578" w:lineRule="exact"/>
        <w:ind w:left="1600" w:hanging="1600" w:hangingChars="5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660" w:lineRule="exact"/>
        <w:ind w:left="1600" w:hanging="1600" w:hangingChars="500"/>
        <w:rPr>
          <w:rFonts w:hint="default" w:ascii="Times New Roman" w:hAnsi="Times New Roman" w:eastAsia="仿宋_GB2312" w:cs="Times New Roman"/>
          <w:color w:val="000000"/>
          <w:sz w:val="32"/>
          <w:szCs w:val="32"/>
          <w:u w:val="single"/>
          <w:lang w:val="en-US"/>
        </w:rPr>
      </w:pP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项目主管部门：</w:t>
      </w:r>
      <w:r>
        <w:rPr>
          <w:rFonts w:hint="default" w:ascii="Times New Roman" w:hAnsi="Times New Roman" w:eastAsia="仿宋_GB2312" w:cs="Times New Roman"/>
          <w:color w:val="000000"/>
          <w:sz w:val="32"/>
          <w:szCs w:val="32"/>
          <w:u w:val="single"/>
          <w:lang w:val="en-US" w:eastAsia="zh-CN"/>
        </w:rPr>
        <w:t>合水县卫生健康局</w:t>
      </w:r>
      <w:r>
        <w:rPr>
          <w:rFonts w:hint="eastAsia" w:ascii="Times New Roman" w:hAnsi="Times New Roman" w:eastAsia="仿宋_GB2312" w:cs="Times New Roman"/>
          <w:color w:val="000000"/>
          <w:sz w:val="32"/>
          <w:szCs w:val="32"/>
          <w:u w:val="single"/>
          <w:lang w:val="en-US" w:eastAsia="zh-CN"/>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评价实施部门：</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u w:val="single"/>
          <w:lang w:val="en-US" w:eastAsia="zh-CN"/>
        </w:rPr>
        <w:t>合水县</w:t>
      </w:r>
      <w:r>
        <w:rPr>
          <w:rFonts w:hint="eastAsia" w:ascii="Times New Roman" w:hAnsi="Times New Roman" w:eastAsia="仿宋_GB2312" w:cs="Times New Roman"/>
          <w:color w:val="000000"/>
          <w:sz w:val="32"/>
          <w:szCs w:val="32"/>
          <w:u w:val="single"/>
          <w:lang w:val="en-US" w:eastAsia="zh-CN"/>
        </w:rPr>
        <w:t>蒿咀铺乡卫生</w:t>
      </w:r>
      <w:r>
        <w:rPr>
          <w:rFonts w:hint="default" w:ascii="Times New Roman" w:hAnsi="Times New Roman" w:eastAsia="仿宋_GB2312" w:cs="Times New Roman"/>
          <w:color w:val="000000"/>
          <w:sz w:val="32"/>
          <w:szCs w:val="32"/>
          <w:u w:val="single"/>
          <w:lang w:val="en-US" w:eastAsia="zh-CN"/>
        </w:rPr>
        <w:t>院</w:t>
      </w:r>
      <w:r>
        <w:rPr>
          <w:rFonts w:hint="default" w:ascii="Times New Roman" w:hAnsi="Times New Roman" w:eastAsia="仿宋_GB2312" w:cs="Times New Roman"/>
          <w:color w:val="000000"/>
          <w:sz w:val="32"/>
          <w:szCs w:val="32"/>
          <w:u w:val="single"/>
        </w:rPr>
        <w:t xml:space="preserve"> </w:t>
      </w:r>
    </w:p>
    <w:p>
      <w:pPr>
        <w:spacing w:line="660" w:lineRule="exact"/>
        <w:rPr>
          <w:rFonts w:hint="default" w:ascii="Times New Roman" w:hAnsi="Times New Roman" w:eastAsia="仿宋_GB2312" w:cs="Times New Roman"/>
          <w:color w:val="000000"/>
          <w:sz w:val="32"/>
          <w:szCs w:val="32"/>
          <w:u w:val="single"/>
        </w:rPr>
      </w:pPr>
      <w:r>
        <w:rPr>
          <w:rFonts w:hint="default" w:ascii="Times New Roman" w:hAnsi="Times New Roman" w:eastAsia="仿宋_GB2312" w:cs="Times New Roman"/>
          <w:color w:val="000000"/>
          <w:sz w:val="32"/>
          <w:szCs w:val="32"/>
        </w:rPr>
        <w:t xml:space="preserve">          </w:t>
      </w:r>
    </w:p>
    <w:p>
      <w:pPr>
        <w:spacing w:line="578"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spacing w:line="680" w:lineRule="exact"/>
        <w:ind w:right="4"/>
        <w:jc w:val="center"/>
        <w:rPr>
          <w:rFonts w:hint="default" w:ascii="Times New Roman" w:hAnsi="Times New Roman" w:eastAsia="方正小标宋简体" w:cs="Times New Roman"/>
          <w:bCs/>
          <w:color w:val="000000"/>
          <w:sz w:val="40"/>
          <w:szCs w:val="40"/>
        </w:rPr>
      </w:pPr>
    </w:p>
    <w:p>
      <w:pPr>
        <w:jc w:val="both"/>
        <w:rPr>
          <w:rFonts w:hint="eastAsia" w:ascii="宋体" w:hAnsi="宋体" w:eastAsia="宋体" w:cs="宋体"/>
          <w:b/>
          <w:bCs/>
          <w:sz w:val="44"/>
          <w:szCs w:val="44"/>
        </w:rPr>
      </w:pPr>
    </w:p>
    <w:p>
      <w:pPr>
        <w:jc w:val="center"/>
        <w:rPr>
          <w:rFonts w:ascii="仿宋" w:hAnsi="仿宋" w:eastAsia="仿宋" w:cs="仿宋"/>
          <w:sz w:val="30"/>
          <w:szCs w:val="30"/>
        </w:rPr>
      </w:pPr>
      <w:r>
        <w:rPr>
          <w:rFonts w:hint="eastAsia" w:ascii="宋体" w:hAnsi="宋体" w:eastAsia="宋体" w:cs="宋体"/>
          <w:b/>
          <w:bCs/>
          <w:sz w:val="44"/>
          <w:szCs w:val="44"/>
        </w:rPr>
        <w:t>合水县蒿咀铺乡</w:t>
      </w:r>
      <w:r>
        <w:rPr>
          <w:rFonts w:hint="eastAsia" w:ascii="宋体" w:hAnsi="宋体" w:eastAsia="宋体" w:cs="宋体"/>
          <w:b/>
          <w:bCs/>
          <w:sz w:val="44"/>
          <w:szCs w:val="44"/>
          <w:lang w:eastAsia="zh-CN"/>
        </w:rPr>
        <w:t>卫生院</w:t>
      </w:r>
      <w:r>
        <w:rPr>
          <w:rFonts w:hint="eastAsia" w:ascii="宋体" w:hAnsi="宋体" w:eastAsia="宋体" w:cs="宋体"/>
          <w:b/>
          <w:bCs/>
          <w:sz w:val="44"/>
          <w:szCs w:val="44"/>
        </w:rPr>
        <w:t>2022年部门项目支出绩效评价报告</w:t>
      </w:r>
    </w:p>
    <w:p>
      <w:pPr>
        <w:widowControl/>
        <w:shd w:val="clear" w:color="auto" w:fill="FFFFFF"/>
        <w:spacing w:line="640" w:lineRule="exact"/>
        <w:ind w:firstLine="600" w:firstLineChars="200"/>
        <w:rPr>
          <w:rFonts w:hint="eastAsia" w:ascii="宋体" w:hAnsi="宋体" w:eastAsia="宋体" w:cs="宋体"/>
          <w:color w:val="000000"/>
          <w:sz w:val="32"/>
          <w:szCs w:val="32"/>
        </w:rPr>
      </w:pPr>
      <w:r>
        <w:rPr>
          <w:rFonts w:hint="eastAsia" w:ascii="宋体" w:hAnsi="宋体" w:eastAsia="宋体" w:cs="宋体"/>
          <w:sz w:val="30"/>
          <w:szCs w:val="30"/>
        </w:rPr>
        <w:t xml:space="preserve">为进一步提高财政资金的使用效益，提高财政管理效率和提高公共服务水平。根据依据《中共甘肃省委 甘肃省人民政府关于全面实施预算绩效管理的实施意见》（甘发〔2018〕32号）、《中共庆阳市委办公室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现对2021年财政项目支出绩效评价报告如下： </w:t>
      </w:r>
      <w:r>
        <w:rPr>
          <w:rFonts w:hint="eastAsia" w:ascii="仿宋" w:hAnsi="仿宋" w:eastAsia="仿宋" w:cs="仿宋"/>
          <w:sz w:val="30"/>
          <w:szCs w:val="30"/>
        </w:rPr>
        <w:t xml:space="preserve">  </w:t>
      </w:r>
    </w:p>
    <w:p>
      <w:pPr>
        <w:pStyle w:val="2"/>
        <w:spacing w:line="59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一、项目基本情况</w:t>
      </w:r>
    </w:p>
    <w:p>
      <w:pPr>
        <w:widowControl/>
        <w:shd w:val="clear" w:color="auto" w:fill="FFFFFF"/>
        <w:spacing w:line="640" w:lineRule="exact"/>
        <w:rPr>
          <w:rFonts w:hint="eastAsia" w:ascii="宋体" w:hAnsi="宋体" w:eastAsia="宋体" w:cs="宋体"/>
          <w:color w:val="000000"/>
          <w:sz w:val="30"/>
          <w:szCs w:val="30"/>
        </w:rPr>
      </w:pPr>
      <w:r>
        <w:rPr>
          <w:rFonts w:hint="eastAsia" w:ascii="宋体" w:hAnsi="宋体" w:eastAsia="宋体" w:cs="宋体"/>
          <w:color w:val="000000"/>
          <w:sz w:val="30"/>
          <w:szCs w:val="30"/>
        </w:rPr>
        <w:t>（一）项目立项背景。</w:t>
      </w:r>
    </w:p>
    <w:p>
      <w:pPr>
        <w:widowControl/>
        <w:shd w:val="clear" w:color="auto" w:fill="FFFFFF"/>
        <w:spacing w:line="640" w:lineRule="exact"/>
        <w:ind w:firstLine="600" w:firstLineChars="200"/>
        <w:rPr>
          <w:rFonts w:hint="eastAsia" w:ascii="宋体" w:hAnsi="宋体" w:eastAsia="宋体" w:cs="宋体"/>
          <w:kern w:val="0"/>
          <w:sz w:val="30"/>
          <w:szCs w:val="30"/>
          <w:lang w:eastAsia="zh-CN"/>
        </w:rPr>
      </w:pPr>
      <w:r>
        <w:rPr>
          <w:rFonts w:hint="eastAsia" w:ascii="宋体" w:hAnsi="宋体" w:eastAsia="宋体" w:cs="宋体"/>
          <w:kern w:val="0"/>
          <w:sz w:val="30"/>
          <w:szCs w:val="30"/>
          <w:lang w:eastAsia="zh-CN"/>
        </w:rPr>
        <w:t>按照医疗卫生体制改革总体要求，我单位严格按照文件要求落实了项目绩效政策，根据资金下达文件与资金管理规定，及时科学有效的</w:t>
      </w:r>
      <w:r>
        <w:rPr>
          <w:rFonts w:hint="eastAsia" w:ascii="宋体" w:hAnsi="宋体" w:eastAsia="宋体" w:cs="宋体"/>
          <w:color w:val="444444"/>
          <w:kern w:val="0"/>
          <w:sz w:val="30"/>
          <w:szCs w:val="30"/>
        </w:rPr>
        <w:t>为</w:t>
      </w:r>
      <w:r>
        <w:rPr>
          <w:rFonts w:hint="eastAsia" w:ascii="宋体" w:hAnsi="宋体" w:eastAsia="宋体" w:cs="宋体"/>
          <w:color w:val="444444"/>
          <w:kern w:val="0"/>
          <w:sz w:val="30"/>
          <w:szCs w:val="30"/>
          <w:lang w:eastAsia="zh-CN"/>
        </w:rPr>
        <w:t>我乡</w:t>
      </w:r>
      <w:r>
        <w:rPr>
          <w:rFonts w:hint="eastAsia" w:ascii="宋体" w:hAnsi="宋体" w:eastAsia="宋体" w:cs="宋体"/>
          <w:color w:val="444444"/>
          <w:kern w:val="0"/>
          <w:sz w:val="30"/>
          <w:szCs w:val="30"/>
        </w:rPr>
        <w:t>人民身体健康提供医疗和预防保健服务，履行农村公共卫生、妇幼卫生保健、计划生育、医疗保险、地方病防治等职责，卫生队伍建设</w:t>
      </w:r>
      <w:r>
        <w:rPr>
          <w:rFonts w:hint="eastAsia" w:ascii="宋体" w:hAnsi="宋体" w:eastAsia="宋体" w:cs="宋体"/>
          <w:color w:val="444444"/>
          <w:kern w:val="0"/>
          <w:sz w:val="30"/>
          <w:szCs w:val="30"/>
          <w:lang w:eastAsia="zh-CN"/>
        </w:rPr>
        <w:t>、</w:t>
      </w:r>
      <w:r>
        <w:rPr>
          <w:rFonts w:hint="eastAsia" w:ascii="宋体" w:hAnsi="宋体" w:eastAsia="宋体" w:cs="宋体"/>
          <w:color w:val="444444"/>
          <w:kern w:val="0"/>
          <w:sz w:val="30"/>
          <w:szCs w:val="30"/>
        </w:rPr>
        <w:t>中医中药</w:t>
      </w:r>
      <w:r>
        <w:rPr>
          <w:rFonts w:hint="eastAsia" w:ascii="宋体" w:hAnsi="宋体" w:eastAsia="宋体" w:cs="宋体"/>
          <w:color w:val="444444"/>
          <w:kern w:val="0"/>
          <w:sz w:val="30"/>
          <w:szCs w:val="30"/>
          <w:lang w:eastAsia="zh-CN"/>
        </w:rPr>
        <w:t>事业发展</w:t>
      </w:r>
      <w:r>
        <w:rPr>
          <w:rFonts w:hint="eastAsia" w:ascii="宋体" w:hAnsi="宋体" w:eastAsia="宋体" w:cs="宋体"/>
          <w:color w:val="444444"/>
          <w:kern w:val="0"/>
          <w:sz w:val="30"/>
          <w:szCs w:val="30"/>
        </w:rPr>
        <w:t>，乡镇卫生</w:t>
      </w:r>
      <w:r>
        <w:rPr>
          <w:rFonts w:hint="eastAsia" w:ascii="宋体" w:hAnsi="宋体" w:eastAsia="宋体" w:cs="宋体"/>
          <w:color w:val="444444"/>
          <w:kern w:val="0"/>
          <w:sz w:val="30"/>
          <w:szCs w:val="30"/>
          <w:lang w:eastAsia="zh-CN"/>
        </w:rPr>
        <w:t>院</w:t>
      </w:r>
      <w:r>
        <w:rPr>
          <w:rFonts w:hint="eastAsia" w:ascii="宋体" w:hAnsi="宋体" w:eastAsia="宋体" w:cs="宋体"/>
          <w:color w:val="444444"/>
          <w:kern w:val="0"/>
          <w:sz w:val="30"/>
          <w:szCs w:val="30"/>
        </w:rPr>
        <w:t>管理及辖区内卫生监督工作</w:t>
      </w:r>
      <w:r>
        <w:rPr>
          <w:rFonts w:hint="eastAsia" w:ascii="宋体" w:hAnsi="宋体" w:eastAsia="宋体" w:cs="宋体"/>
          <w:color w:val="444444"/>
          <w:kern w:val="0"/>
          <w:sz w:val="30"/>
          <w:szCs w:val="30"/>
          <w:lang w:eastAsia="zh-CN"/>
        </w:rPr>
        <w:t>。</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textAlignment w:val="auto"/>
        <w:rPr>
          <w:rFonts w:hint="eastAsia" w:ascii="宋体" w:hAnsi="宋体" w:eastAsia="宋体" w:cs="宋体"/>
          <w:color w:val="000000"/>
          <w:sz w:val="30"/>
          <w:szCs w:val="30"/>
        </w:rPr>
      </w:pPr>
      <w:r>
        <w:rPr>
          <w:rFonts w:hint="eastAsia" w:cs="宋体"/>
          <w:color w:val="000000"/>
          <w:sz w:val="30"/>
          <w:szCs w:val="30"/>
          <w:lang w:eastAsia="zh-CN"/>
        </w:rPr>
        <w:t>（二）</w:t>
      </w:r>
      <w:r>
        <w:rPr>
          <w:rFonts w:hint="eastAsia" w:ascii="宋体" w:hAnsi="宋体" w:eastAsia="宋体" w:cs="宋体"/>
          <w:color w:val="000000"/>
          <w:sz w:val="30"/>
          <w:szCs w:val="30"/>
        </w:rPr>
        <w:t>项目使用情况。</w:t>
      </w:r>
    </w:p>
    <w:p>
      <w:pPr>
        <w:pStyle w:val="3"/>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600" w:lineRule="exact"/>
        <w:ind w:right="0" w:rightChars="0" w:firstLine="600" w:firstLineChars="200"/>
        <w:textAlignment w:val="auto"/>
        <w:rPr>
          <w:rFonts w:hint="eastAsia" w:ascii="宋体" w:hAnsi="宋体" w:eastAsia="宋体" w:cs="宋体"/>
          <w:kern w:val="0"/>
          <w:sz w:val="30"/>
          <w:szCs w:val="30"/>
          <w:lang w:val="en-US" w:eastAsia="zh-CN" w:bidi="ar-SA"/>
        </w:rPr>
      </w:pPr>
      <w:r>
        <w:rPr>
          <w:rFonts w:hint="eastAsia" w:ascii="宋体" w:hAnsi="宋体" w:eastAsia="宋体" w:cs="宋体"/>
          <w:kern w:val="0"/>
          <w:sz w:val="30"/>
          <w:szCs w:val="30"/>
          <w:lang w:val="en-US" w:eastAsia="zh-CN" w:bidi="ar-SA"/>
        </w:rPr>
        <w:t>按照上年项目建设进度及项目资金支付率等考核因素，结合我院实际情况，按照项目相关文件实施。</w:t>
      </w:r>
    </w:p>
    <w:p>
      <w:pPr>
        <w:pStyle w:val="2"/>
        <w:numPr>
          <w:ilvl w:val="0"/>
          <w:numId w:val="0"/>
        </w:numPr>
        <w:spacing w:line="590" w:lineRule="exact"/>
        <w:rPr>
          <w:rFonts w:hint="eastAsia" w:ascii="宋体" w:hAnsi="宋体" w:eastAsia="宋体" w:cs="宋体"/>
          <w:color w:val="000000"/>
          <w:sz w:val="30"/>
          <w:szCs w:val="30"/>
        </w:rPr>
      </w:pPr>
      <w:r>
        <w:rPr>
          <w:rFonts w:hint="eastAsia" w:cs="宋体"/>
          <w:color w:val="000000"/>
          <w:sz w:val="30"/>
          <w:szCs w:val="30"/>
          <w:lang w:eastAsia="zh-CN"/>
        </w:rPr>
        <w:t>（三）</w:t>
      </w:r>
      <w:r>
        <w:rPr>
          <w:rFonts w:hint="eastAsia" w:ascii="宋体" w:hAnsi="宋体" w:eastAsia="宋体" w:cs="宋体"/>
          <w:color w:val="000000"/>
          <w:sz w:val="30"/>
          <w:szCs w:val="30"/>
        </w:rPr>
        <w:t>项目计划内容及实施情况。</w:t>
      </w:r>
    </w:p>
    <w:p>
      <w:pPr>
        <w:pStyle w:val="2"/>
        <w:numPr>
          <w:ilvl w:val="0"/>
          <w:numId w:val="0"/>
        </w:numPr>
        <w:spacing w:line="590" w:lineRule="exact"/>
        <w:ind w:firstLine="600" w:firstLineChars="200"/>
        <w:rPr>
          <w:rFonts w:hint="eastAsia" w:ascii="宋体" w:hAnsi="宋体" w:eastAsia="宋体" w:cs="宋体"/>
          <w:kern w:val="0"/>
          <w:sz w:val="30"/>
          <w:szCs w:val="30"/>
          <w:lang w:val="en-US" w:eastAsia="zh-CN" w:bidi="ar-SA"/>
        </w:rPr>
      </w:pPr>
      <w:r>
        <w:rPr>
          <w:rFonts w:hint="eastAsia" w:ascii="宋体" w:hAnsi="宋体" w:eastAsia="宋体" w:cs="宋体"/>
          <w:kern w:val="0"/>
          <w:sz w:val="30"/>
          <w:szCs w:val="30"/>
          <w:lang w:val="en-US" w:eastAsia="zh-CN" w:bidi="ar-SA"/>
        </w:rPr>
        <w:t>我单位项目年度计划由上级主管部门卫健局统一编制，主要内容为：根据主管部门年初计划和安排我单位严格按照文件规定实施。</w:t>
      </w:r>
    </w:p>
    <w:p>
      <w:pPr>
        <w:pStyle w:val="2"/>
        <w:spacing w:line="590" w:lineRule="exact"/>
        <w:rPr>
          <w:rFonts w:hint="eastAsia" w:ascii="宋体" w:hAnsi="宋体" w:eastAsia="宋体" w:cs="宋体"/>
          <w:color w:val="000000"/>
          <w:sz w:val="30"/>
          <w:szCs w:val="30"/>
        </w:rPr>
      </w:pPr>
      <w:r>
        <w:rPr>
          <w:rFonts w:hint="eastAsia" w:cs="宋体"/>
          <w:color w:val="000000"/>
          <w:sz w:val="30"/>
          <w:szCs w:val="30"/>
          <w:lang w:eastAsia="zh-CN"/>
        </w:rPr>
        <w:t>（四）</w:t>
      </w:r>
      <w:r>
        <w:rPr>
          <w:rFonts w:hint="eastAsia" w:ascii="宋体" w:hAnsi="宋体" w:eastAsia="宋体" w:cs="宋体"/>
          <w:color w:val="000000"/>
          <w:sz w:val="30"/>
          <w:szCs w:val="30"/>
        </w:rPr>
        <w:t>项目组织管理。</w:t>
      </w:r>
    </w:p>
    <w:p>
      <w:pPr>
        <w:pStyle w:val="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right="0" w:firstLine="600" w:firstLineChars="200"/>
        <w:textAlignment w:val="auto"/>
        <w:rPr>
          <w:rFonts w:hint="eastAsia" w:ascii="宋体" w:hAnsi="宋体" w:eastAsia="宋体" w:cs="宋体"/>
          <w:color w:val="000000"/>
          <w:sz w:val="30"/>
          <w:szCs w:val="30"/>
        </w:rPr>
      </w:pPr>
      <w:r>
        <w:rPr>
          <w:rFonts w:hint="eastAsia" w:ascii="宋体" w:hAnsi="宋体" w:eastAsia="宋体" w:cs="宋体"/>
          <w:kern w:val="0"/>
          <w:sz w:val="30"/>
          <w:szCs w:val="30"/>
          <w:lang w:eastAsia="zh-CN"/>
        </w:rPr>
        <w:t>全面落实了支付绩效</w:t>
      </w:r>
      <w:r>
        <w:rPr>
          <w:rFonts w:hint="eastAsia" w:ascii="宋体" w:hAnsi="宋体" w:eastAsia="宋体" w:cs="宋体"/>
          <w:kern w:val="0"/>
          <w:sz w:val="30"/>
          <w:szCs w:val="30"/>
        </w:rPr>
        <w:t>政策，建立</w:t>
      </w:r>
      <w:r>
        <w:rPr>
          <w:rFonts w:hint="eastAsia" w:ascii="宋体" w:hAnsi="宋体" w:eastAsia="宋体" w:cs="宋体"/>
          <w:kern w:val="0"/>
          <w:sz w:val="30"/>
          <w:szCs w:val="30"/>
          <w:lang w:eastAsia="zh-CN"/>
        </w:rPr>
        <w:t>了</w:t>
      </w:r>
      <w:r>
        <w:rPr>
          <w:rFonts w:hint="eastAsia" w:ascii="宋体" w:hAnsi="宋体" w:eastAsia="宋体" w:cs="宋体"/>
          <w:kern w:val="0"/>
          <w:sz w:val="30"/>
          <w:szCs w:val="30"/>
        </w:rPr>
        <w:t>稳定</w:t>
      </w:r>
      <w:r>
        <w:rPr>
          <w:rFonts w:hint="eastAsia" w:ascii="宋体" w:hAnsi="宋体" w:eastAsia="宋体" w:cs="宋体"/>
          <w:kern w:val="0"/>
          <w:sz w:val="30"/>
          <w:szCs w:val="30"/>
          <w:lang w:eastAsia="zh-CN"/>
        </w:rPr>
        <w:t>的绩效机制，提升了乡镇卫生院的医疗服务体系，由</w:t>
      </w:r>
      <w:r>
        <w:rPr>
          <w:rFonts w:hint="eastAsia" w:cs="宋体"/>
          <w:kern w:val="0"/>
          <w:sz w:val="30"/>
          <w:szCs w:val="30"/>
          <w:lang w:eastAsia="zh-CN"/>
        </w:rPr>
        <w:t>实施</w:t>
      </w:r>
      <w:r>
        <w:rPr>
          <w:rFonts w:hint="eastAsia" w:ascii="宋体" w:hAnsi="宋体" w:eastAsia="宋体" w:cs="宋体"/>
          <w:kern w:val="0"/>
          <w:sz w:val="30"/>
          <w:szCs w:val="30"/>
          <w:lang w:eastAsia="zh-CN"/>
        </w:rPr>
        <w:t>单位申请、卫生院初审、县卫健局财务股室负责人、财务分管领导、主要领导分级审核，执行逐级审批制度。</w:t>
      </w:r>
    </w:p>
    <w:p>
      <w:pPr>
        <w:pStyle w:val="2"/>
        <w:spacing w:line="59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二、项目绩效目标</w:t>
      </w:r>
    </w:p>
    <w:p>
      <w:pPr>
        <w:widowControl/>
        <w:shd w:val="clear" w:color="auto" w:fill="FFFFFF"/>
        <w:spacing w:line="640" w:lineRule="exact"/>
        <w:ind w:firstLine="600" w:firstLineChars="200"/>
        <w:rPr>
          <w:rFonts w:hint="eastAsia" w:ascii="宋体" w:hAnsi="宋体" w:eastAsia="宋体" w:cs="宋体"/>
          <w:color w:val="444444"/>
          <w:kern w:val="0"/>
          <w:sz w:val="30"/>
          <w:szCs w:val="30"/>
        </w:rPr>
      </w:pPr>
      <w:r>
        <w:rPr>
          <w:rFonts w:hint="eastAsia" w:ascii="宋体" w:hAnsi="宋体" w:eastAsia="宋体" w:cs="宋体"/>
          <w:kern w:val="0"/>
          <w:sz w:val="30"/>
          <w:szCs w:val="30"/>
          <w:lang w:eastAsia="zh-CN"/>
        </w:rPr>
        <w:t>项目总体目标为全面落实下达项目，</w:t>
      </w:r>
      <w:r>
        <w:rPr>
          <w:rFonts w:hint="eastAsia" w:ascii="宋体" w:hAnsi="宋体" w:eastAsia="宋体" w:cs="宋体"/>
          <w:kern w:val="0"/>
          <w:sz w:val="30"/>
          <w:szCs w:val="30"/>
          <w:lang w:val="en-US" w:eastAsia="zh-CN"/>
        </w:rPr>
        <w:t>多方位提升单位医疗卫生服务能力</w:t>
      </w:r>
      <w:r>
        <w:rPr>
          <w:rFonts w:hint="eastAsia" w:ascii="宋体" w:hAnsi="宋体" w:eastAsia="宋体" w:cs="宋体"/>
          <w:kern w:val="0"/>
          <w:sz w:val="30"/>
          <w:szCs w:val="30"/>
          <w:lang w:eastAsia="zh-CN"/>
        </w:rPr>
        <w:t>。绩效申报表及自评表三级指标结合本项目实际，按照项目推进的关键因素制定，能够如实反映项目建设过程中的重要指标。通过项目实施，</w:t>
      </w:r>
      <w:r>
        <w:rPr>
          <w:rFonts w:hint="eastAsia" w:ascii="宋体" w:hAnsi="宋体" w:eastAsia="宋体" w:cs="宋体"/>
          <w:color w:val="444444"/>
          <w:kern w:val="0"/>
          <w:sz w:val="30"/>
          <w:szCs w:val="30"/>
        </w:rPr>
        <w:t>医院承担</w:t>
      </w:r>
      <w:r>
        <w:rPr>
          <w:rFonts w:hint="eastAsia" w:ascii="宋体" w:hAnsi="宋体" w:eastAsia="宋体" w:cs="宋体"/>
          <w:color w:val="444444"/>
          <w:kern w:val="0"/>
          <w:sz w:val="30"/>
          <w:szCs w:val="30"/>
          <w:lang w:eastAsia="zh-CN"/>
        </w:rPr>
        <w:t>辖区内</w:t>
      </w:r>
      <w:r>
        <w:rPr>
          <w:rFonts w:hint="eastAsia" w:ascii="宋体" w:hAnsi="宋体" w:eastAsia="宋体" w:cs="宋体"/>
          <w:color w:val="444444"/>
          <w:kern w:val="0"/>
          <w:sz w:val="30"/>
          <w:szCs w:val="30"/>
        </w:rPr>
        <w:t>公共卫生</w:t>
      </w:r>
      <w:r>
        <w:rPr>
          <w:rFonts w:hint="eastAsia" w:ascii="宋体" w:hAnsi="宋体" w:eastAsia="宋体" w:cs="宋体"/>
          <w:color w:val="444444"/>
          <w:kern w:val="0"/>
          <w:sz w:val="30"/>
          <w:szCs w:val="30"/>
          <w:lang w:eastAsia="zh-CN"/>
        </w:rPr>
        <w:t>、</w:t>
      </w:r>
      <w:r>
        <w:rPr>
          <w:rFonts w:hint="eastAsia" w:ascii="宋体" w:hAnsi="宋体" w:eastAsia="宋体" w:cs="宋体"/>
          <w:color w:val="444444"/>
          <w:kern w:val="0"/>
          <w:sz w:val="30"/>
          <w:szCs w:val="30"/>
        </w:rPr>
        <w:t>公共卫生突发事件应急处理</w:t>
      </w:r>
      <w:r>
        <w:rPr>
          <w:rFonts w:hint="eastAsia" w:ascii="宋体" w:hAnsi="宋体" w:eastAsia="宋体" w:cs="宋体"/>
          <w:color w:val="444444"/>
          <w:kern w:val="0"/>
          <w:sz w:val="30"/>
          <w:szCs w:val="30"/>
          <w:lang w:eastAsia="zh-CN"/>
        </w:rPr>
        <w:t>、</w:t>
      </w:r>
      <w:r>
        <w:rPr>
          <w:rFonts w:hint="eastAsia" w:ascii="宋体" w:hAnsi="宋体" w:eastAsia="宋体" w:cs="宋体"/>
          <w:color w:val="444444"/>
          <w:kern w:val="0"/>
          <w:sz w:val="30"/>
          <w:szCs w:val="30"/>
        </w:rPr>
        <w:t>健康扶贫</w:t>
      </w:r>
      <w:r>
        <w:rPr>
          <w:rFonts w:hint="eastAsia" w:ascii="宋体" w:hAnsi="宋体" w:eastAsia="宋体" w:cs="宋体"/>
          <w:color w:val="444444"/>
          <w:kern w:val="0"/>
          <w:sz w:val="30"/>
          <w:szCs w:val="30"/>
          <w:lang w:eastAsia="zh-CN"/>
        </w:rPr>
        <w:t>及医疗卫生服务</w:t>
      </w:r>
      <w:r>
        <w:rPr>
          <w:rFonts w:hint="eastAsia" w:ascii="宋体" w:hAnsi="宋体" w:eastAsia="宋体" w:cs="宋体"/>
          <w:color w:val="444444"/>
          <w:kern w:val="0"/>
          <w:sz w:val="30"/>
          <w:szCs w:val="30"/>
        </w:rPr>
        <w:t>工作</w:t>
      </w:r>
      <w:r>
        <w:rPr>
          <w:rFonts w:hint="eastAsia" w:ascii="宋体" w:hAnsi="宋体" w:eastAsia="宋体" w:cs="宋体"/>
          <w:color w:val="444444"/>
          <w:kern w:val="0"/>
          <w:sz w:val="30"/>
          <w:szCs w:val="30"/>
          <w:lang w:eastAsia="zh-CN"/>
        </w:rPr>
        <w:t>，</w:t>
      </w:r>
      <w:r>
        <w:rPr>
          <w:rFonts w:hint="eastAsia" w:ascii="宋体" w:hAnsi="宋体" w:eastAsia="宋体" w:cs="宋体"/>
          <w:kern w:val="0"/>
          <w:sz w:val="30"/>
          <w:szCs w:val="30"/>
          <w:lang w:eastAsia="zh-CN"/>
        </w:rPr>
        <w:t>改善医疗卫生条件，为患者提供良好的就医环境</w:t>
      </w:r>
      <w:r>
        <w:rPr>
          <w:rFonts w:hint="eastAsia" w:ascii="宋体" w:hAnsi="宋体" w:eastAsia="宋体" w:cs="宋体"/>
          <w:color w:val="444444"/>
          <w:kern w:val="0"/>
          <w:sz w:val="30"/>
          <w:szCs w:val="30"/>
        </w:rPr>
        <w:t>。</w:t>
      </w:r>
    </w:p>
    <w:p>
      <w:pPr>
        <w:pStyle w:val="2"/>
        <w:spacing w:line="59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三、评价基本情况</w:t>
      </w:r>
    </w:p>
    <w:p>
      <w:pPr>
        <w:keepNext w:val="0"/>
        <w:keepLines w:val="0"/>
        <w:pageBreakBefore w:val="0"/>
        <w:widowControl w:val="0"/>
        <w:kinsoku/>
        <w:wordWrap/>
        <w:overflowPunct/>
        <w:topLinePunct w:val="0"/>
        <w:autoSpaceDE/>
        <w:autoSpaceDN/>
        <w:bidi w:val="0"/>
        <w:adjustRightInd/>
        <w:snapToGrid/>
        <w:spacing w:line="600" w:lineRule="exact"/>
        <w:contextualSpacing/>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（一）评价目的。</w:t>
      </w:r>
      <w:bookmarkStart w:id="0" w:name="_Hlk136359911"/>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根据设定绩效目标，通过项目的执行、资金使用情况，全面分析和评价专项资金的使用情况，进一</w:t>
      </w:r>
      <w:r>
        <w:rPr>
          <w:rFonts w:hint="eastAsia" w:ascii="宋体" w:hAnsi="宋体" w:eastAsia="宋体" w:cs="宋体"/>
          <w:sz w:val="30"/>
          <w:szCs w:val="30"/>
          <w:lang w:eastAsia="zh-CN"/>
        </w:rPr>
        <w:t>步</w:t>
      </w:r>
      <w:r>
        <w:rPr>
          <w:rFonts w:hint="eastAsia" w:ascii="宋体" w:hAnsi="宋体" w:eastAsia="宋体" w:cs="宋体"/>
          <w:sz w:val="30"/>
          <w:szCs w:val="30"/>
        </w:rPr>
        <w:t>使用好专项资金，切实提高财政资金使用效率，</w:t>
      </w:r>
      <w:bookmarkEnd w:id="0"/>
      <w:bookmarkStart w:id="1" w:name="_Hlk136359932"/>
      <w:r>
        <w:rPr>
          <w:rFonts w:hint="eastAsia" w:ascii="宋体" w:hAnsi="宋体" w:eastAsia="宋体" w:cs="宋体"/>
          <w:sz w:val="30"/>
          <w:szCs w:val="30"/>
        </w:rPr>
        <w:t>加强专项资金绩效监控，客观、全面的反映专项资金使用效益</w:t>
      </w:r>
      <w:r>
        <w:rPr>
          <w:rFonts w:hint="eastAsia" w:ascii="宋体" w:hAnsi="宋体" w:eastAsia="宋体" w:cs="宋体"/>
          <w:sz w:val="30"/>
          <w:szCs w:val="30"/>
          <w:lang w:eastAsia="zh-CN"/>
        </w:rPr>
        <w:t>。</w:t>
      </w:r>
      <w:bookmarkEnd w:id="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contextualSpacing/>
        <w:textAlignment w:val="auto"/>
        <w:rPr>
          <w:rFonts w:hint="eastAsia" w:ascii="宋体" w:hAnsi="宋体" w:eastAsia="宋体" w:cs="宋体"/>
          <w:color w:val="000000"/>
          <w:sz w:val="30"/>
          <w:szCs w:val="30"/>
        </w:rPr>
      </w:pPr>
      <w:r>
        <w:rPr>
          <w:rFonts w:hint="eastAsia" w:ascii="宋体" w:hAnsi="宋体" w:cs="宋体"/>
          <w:color w:val="000000"/>
          <w:sz w:val="30"/>
          <w:szCs w:val="30"/>
          <w:lang w:eastAsia="zh-CN"/>
        </w:rPr>
        <w:t>（二）</w:t>
      </w:r>
      <w:r>
        <w:rPr>
          <w:rFonts w:hint="eastAsia" w:ascii="宋体" w:hAnsi="宋体" w:eastAsia="宋体" w:cs="宋体"/>
          <w:color w:val="000000"/>
          <w:sz w:val="30"/>
          <w:szCs w:val="30"/>
        </w:rPr>
        <w:t>评价对象与范围。</w:t>
      </w:r>
      <w:bookmarkStart w:id="2" w:name="_Hlk13635998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评价对象</w:t>
      </w:r>
      <w:r>
        <w:rPr>
          <w:rFonts w:hint="eastAsia" w:ascii="宋体" w:hAnsi="宋体" w:eastAsia="宋体" w:cs="宋体"/>
          <w:color w:val="auto"/>
          <w:sz w:val="30"/>
          <w:szCs w:val="30"/>
        </w:rPr>
        <w:t>为</w:t>
      </w:r>
      <w:r>
        <w:rPr>
          <w:rFonts w:hint="eastAsia" w:ascii="宋体" w:hAnsi="宋体" w:eastAsia="宋体" w:cs="宋体"/>
          <w:color w:val="auto"/>
          <w:sz w:val="30"/>
          <w:szCs w:val="30"/>
          <w:lang w:val="en-US" w:eastAsia="zh-CN"/>
        </w:rPr>
        <w:t>县级预算</w:t>
      </w:r>
      <w:r>
        <w:rPr>
          <w:rFonts w:hint="eastAsia" w:ascii="宋体" w:hAnsi="宋体" w:eastAsia="宋体" w:cs="宋体"/>
          <w:color w:val="1F497D"/>
          <w:sz w:val="30"/>
          <w:szCs w:val="30"/>
          <w:lang w:val="en-US" w:eastAsia="zh-CN"/>
        </w:rPr>
        <w:t>、</w:t>
      </w:r>
      <w:r>
        <w:rPr>
          <w:rFonts w:hint="eastAsia" w:ascii="宋体" w:hAnsi="宋体" w:eastAsia="宋体" w:cs="宋体"/>
          <w:sz w:val="30"/>
          <w:szCs w:val="30"/>
        </w:rPr>
        <w:t>项目专项资金</w:t>
      </w:r>
      <w:r>
        <w:rPr>
          <w:rFonts w:hint="eastAsia" w:ascii="宋体" w:hAnsi="宋体" w:eastAsia="宋体" w:cs="宋体"/>
          <w:sz w:val="30"/>
          <w:szCs w:val="30"/>
          <w:lang w:eastAsia="zh-CN"/>
        </w:rPr>
        <w:t>，</w:t>
      </w:r>
      <w:r>
        <w:rPr>
          <w:rFonts w:hint="eastAsia" w:ascii="宋体" w:hAnsi="宋体" w:eastAsia="宋体" w:cs="宋体"/>
          <w:sz w:val="30"/>
          <w:szCs w:val="30"/>
        </w:rPr>
        <w:t>评价范围为年度所有资金执行的项目类型。</w:t>
      </w:r>
      <w:bookmarkEnd w:id="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contextualSpacing/>
        <w:textAlignment w:val="auto"/>
        <w:rPr>
          <w:rFonts w:hint="eastAsia" w:ascii="宋体" w:hAnsi="宋体" w:eastAsia="宋体" w:cs="宋体"/>
          <w:color w:val="000000"/>
          <w:sz w:val="30"/>
          <w:szCs w:val="30"/>
        </w:rPr>
      </w:pPr>
      <w:r>
        <w:rPr>
          <w:rFonts w:hint="eastAsia" w:ascii="宋体" w:hAnsi="宋体" w:cs="宋体"/>
          <w:color w:val="000000"/>
          <w:sz w:val="30"/>
          <w:szCs w:val="30"/>
          <w:lang w:eastAsia="zh-CN"/>
        </w:rPr>
        <w:t>（三）</w:t>
      </w:r>
      <w:r>
        <w:rPr>
          <w:rFonts w:hint="eastAsia" w:ascii="宋体" w:hAnsi="宋体" w:eastAsia="宋体" w:cs="宋体"/>
          <w:color w:val="000000"/>
          <w:sz w:val="30"/>
          <w:szCs w:val="30"/>
        </w:rPr>
        <w:t>评价依据。</w:t>
      </w:r>
      <w:bookmarkStart w:id="3" w:name="_Hlk13636001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依据《财政部、</w:t>
      </w:r>
      <w:r>
        <w:rPr>
          <w:rFonts w:hint="eastAsia" w:ascii="宋体" w:hAnsi="宋体" w:eastAsia="宋体" w:cs="宋体"/>
          <w:sz w:val="30"/>
          <w:szCs w:val="30"/>
          <w:lang w:eastAsia="zh-CN"/>
        </w:rPr>
        <w:t>国家卫健委、国家医保局、国家中医药局、国家疾病预防控制局</w:t>
      </w:r>
      <w:r>
        <w:rPr>
          <w:rFonts w:hint="eastAsia" w:ascii="宋体" w:hAnsi="宋体" w:eastAsia="宋体" w:cs="宋体"/>
          <w:sz w:val="30"/>
          <w:szCs w:val="30"/>
        </w:rPr>
        <w:t>关于</w:t>
      </w:r>
      <w:r>
        <w:rPr>
          <w:rFonts w:hint="eastAsia" w:ascii="宋体" w:hAnsi="宋体" w:eastAsia="宋体" w:cs="宋体"/>
          <w:sz w:val="30"/>
          <w:szCs w:val="30"/>
          <w:lang w:eastAsia="zh-CN"/>
        </w:rPr>
        <w:t>修订基本公共卫生服务等</w:t>
      </w:r>
      <w:r>
        <w:rPr>
          <w:rFonts w:hint="eastAsia" w:ascii="宋体" w:hAnsi="宋体" w:eastAsia="宋体" w:cs="宋体"/>
          <w:sz w:val="30"/>
          <w:szCs w:val="30"/>
          <w:lang w:val="en-US" w:eastAsia="zh-CN"/>
        </w:rPr>
        <w:t>5项补助资金管理办法</w:t>
      </w:r>
      <w:r>
        <w:rPr>
          <w:rFonts w:hint="eastAsia" w:ascii="宋体" w:hAnsi="宋体" w:eastAsia="宋体" w:cs="宋体"/>
          <w:sz w:val="30"/>
          <w:szCs w:val="30"/>
        </w:rPr>
        <w:t>的通知》等资金管理要求。</w:t>
      </w:r>
      <w:bookmarkEnd w:id="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contextualSpacing/>
        <w:textAlignment w:val="auto"/>
        <w:rPr>
          <w:rFonts w:hint="eastAsia" w:ascii="宋体" w:hAnsi="宋体" w:eastAsia="宋体" w:cs="宋体"/>
          <w:color w:val="000000"/>
          <w:sz w:val="30"/>
          <w:szCs w:val="30"/>
        </w:rPr>
      </w:pPr>
      <w:r>
        <w:rPr>
          <w:rFonts w:hint="eastAsia" w:ascii="宋体" w:hAnsi="宋体" w:cs="宋体"/>
          <w:color w:val="000000"/>
          <w:sz w:val="30"/>
          <w:szCs w:val="30"/>
          <w:lang w:eastAsia="zh-CN"/>
        </w:rPr>
        <w:t>（四）</w:t>
      </w:r>
      <w:r>
        <w:rPr>
          <w:rFonts w:hint="eastAsia" w:ascii="宋体" w:hAnsi="宋体" w:eastAsia="宋体" w:cs="宋体"/>
          <w:color w:val="000000"/>
          <w:sz w:val="30"/>
          <w:szCs w:val="30"/>
        </w:rPr>
        <w:t>评价原则、评价方法。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绩效评价原则。一是科学规范原则。绩效评价注重财政支出的经济性、效率性和有效性</w:t>
      </w:r>
      <w:r>
        <w:rPr>
          <w:rFonts w:hint="eastAsia" w:ascii="宋体" w:hAnsi="宋体" w:eastAsia="宋体" w:cs="宋体"/>
          <w:sz w:val="30"/>
          <w:szCs w:val="30"/>
          <w:lang w:eastAsia="zh-CN"/>
        </w:rPr>
        <w:t>。</w:t>
      </w:r>
      <w:r>
        <w:rPr>
          <w:rFonts w:hint="eastAsia" w:ascii="宋体" w:hAnsi="宋体" w:eastAsia="宋体" w:cs="宋体"/>
          <w:sz w:val="30"/>
          <w:szCs w:val="30"/>
        </w:rPr>
        <w:t>二是公正公开原则。坚持客观公正，标准统一，依法公开并接受监督。三是分级分类原则。绩效评估由相关单位根据评价对象的特点分类组织实施。四是绩效相关原则。绩效评价针对具体支出及其产出绩效进行，评价结果应清晰反映支出与产出绩效之间的紧密对应关系。绩效评价方法。</w:t>
      </w:r>
      <w:bookmarkStart w:id="4" w:name="_Hlk136360049"/>
      <w:r>
        <w:rPr>
          <w:rFonts w:hint="eastAsia" w:ascii="宋体" w:hAnsi="宋体" w:eastAsia="宋体" w:cs="宋体"/>
          <w:sz w:val="30"/>
          <w:szCs w:val="30"/>
        </w:rPr>
        <w:t>使用目标效益分析法和公众评判法。</w:t>
      </w:r>
      <w:bookmarkEnd w:id="4"/>
    </w:p>
    <w:p>
      <w:pPr>
        <w:pStyle w:val="2"/>
        <w:spacing w:line="600" w:lineRule="exact"/>
        <w:rPr>
          <w:rFonts w:hint="eastAsia" w:ascii="宋体" w:hAnsi="宋体" w:eastAsia="宋体" w:cs="宋体"/>
          <w:color w:val="000000"/>
          <w:sz w:val="30"/>
          <w:szCs w:val="30"/>
        </w:rPr>
      </w:pPr>
      <w:r>
        <w:rPr>
          <w:rFonts w:hint="eastAsia" w:cs="宋体"/>
          <w:color w:val="000000"/>
          <w:sz w:val="30"/>
          <w:szCs w:val="30"/>
          <w:lang w:eastAsia="zh-CN"/>
        </w:rPr>
        <w:t>（五）</w:t>
      </w:r>
      <w:r>
        <w:rPr>
          <w:rFonts w:hint="eastAsia" w:ascii="宋体" w:hAnsi="宋体" w:eastAsia="宋体" w:cs="宋体"/>
          <w:color w:val="000000"/>
          <w:sz w:val="30"/>
          <w:szCs w:val="30"/>
        </w:rPr>
        <w:t>绩效评价指标体系。</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color w:val="000000"/>
          <w:sz w:val="30"/>
          <w:szCs w:val="30"/>
        </w:rPr>
      </w:pPr>
      <w:bookmarkStart w:id="5" w:name="_Hlk136360083"/>
      <w:r>
        <w:rPr>
          <w:rFonts w:hint="eastAsia" w:ascii="宋体" w:hAnsi="宋体" w:eastAsia="宋体" w:cs="宋体"/>
          <w:sz w:val="30"/>
          <w:szCs w:val="30"/>
        </w:rPr>
        <w:t>评价指标体系分为三级评价体系，即一级指标、二级指标、三级指标。主要从项目数量指标、质量指标、时效指标、成本指标、经济效益指标、社会效益指标、生态效益指标、可持续影响指标、服务对象满意度等进行定性、定量评价。</w:t>
      </w:r>
      <w:bookmarkEnd w:id="5"/>
    </w:p>
    <w:p>
      <w:pPr>
        <w:pStyle w:val="2"/>
        <w:spacing w:line="60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四、评价结论及分析</w:t>
      </w:r>
    </w:p>
    <w:p>
      <w:pPr>
        <w:keepNext w:val="0"/>
        <w:keepLines w:val="0"/>
        <w:pageBreakBefore w:val="0"/>
        <w:widowControl w:val="0"/>
        <w:kinsoku/>
        <w:wordWrap/>
        <w:overflowPunct/>
        <w:topLinePunct w:val="0"/>
        <w:autoSpaceDE/>
        <w:autoSpaceDN/>
        <w:bidi w:val="0"/>
        <w:adjustRightInd/>
        <w:snapToGrid/>
        <w:spacing w:line="600" w:lineRule="exact"/>
        <w:contextualSpacing/>
        <w:textAlignment w:val="auto"/>
        <w:rPr>
          <w:rFonts w:hint="eastAsia" w:ascii="宋体" w:hAnsi="宋体" w:eastAsia="宋体" w:cs="宋体"/>
          <w:color w:val="000000"/>
          <w:sz w:val="30"/>
          <w:szCs w:val="30"/>
        </w:rPr>
      </w:pPr>
      <w:r>
        <w:rPr>
          <w:rFonts w:hint="eastAsia" w:ascii="宋体" w:hAnsi="宋体" w:eastAsia="宋体" w:cs="宋体"/>
          <w:color w:val="000000"/>
          <w:sz w:val="30"/>
          <w:szCs w:val="30"/>
        </w:rPr>
        <w:t>（一）综合评价情况及评价结论</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600" w:firstLineChars="200"/>
        <w:contextualSpacing/>
        <w:textAlignment w:val="auto"/>
        <w:rPr>
          <w:rFonts w:hint="eastAsia" w:ascii="宋体" w:hAnsi="宋体" w:eastAsia="宋体" w:cs="宋体"/>
          <w:sz w:val="30"/>
          <w:szCs w:val="30"/>
        </w:rPr>
      </w:pPr>
      <w:r>
        <w:rPr>
          <w:rFonts w:hint="eastAsia" w:ascii="宋体" w:hAnsi="宋体" w:eastAsia="宋体" w:cs="宋体"/>
          <w:sz w:val="30"/>
          <w:szCs w:val="30"/>
        </w:rPr>
        <w:t>项目资金使用较为规范，项目申报符合条件，项目建设进度</w:t>
      </w:r>
      <w:r>
        <w:rPr>
          <w:rFonts w:hint="eastAsia" w:ascii="宋体" w:hAnsi="宋体" w:eastAsia="宋体" w:cs="宋体"/>
          <w:sz w:val="30"/>
          <w:szCs w:val="30"/>
          <w:lang w:eastAsia="zh-CN"/>
        </w:rPr>
        <w:t>尽量</w:t>
      </w:r>
      <w:r>
        <w:rPr>
          <w:rFonts w:hint="eastAsia" w:ascii="宋体" w:hAnsi="宋体" w:eastAsia="宋体" w:cs="宋体"/>
          <w:sz w:val="30"/>
          <w:szCs w:val="30"/>
        </w:rPr>
        <w:t>按期完成，资金使用管理基本达到预期绩效目标要求。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contextualSpacing/>
        <w:textAlignment w:val="auto"/>
        <w:rPr>
          <w:rFonts w:hint="eastAsia" w:ascii="宋体" w:hAnsi="宋体" w:eastAsia="宋体" w:cs="宋体"/>
          <w:sz w:val="30"/>
          <w:szCs w:val="30"/>
        </w:rPr>
      </w:pPr>
      <w:r>
        <w:rPr>
          <w:rFonts w:hint="eastAsia" w:ascii="宋体" w:hAnsi="宋体" w:cs="宋体"/>
          <w:sz w:val="30"/>
          <w:szCs w:val="30"/>
          <w:lang w:val="en-US" w:eastAsia="zh-CN"/>
        </w:rPr>
        <w:t xml:space="preserve">   1、</w:t>
      </w:r>
      <w:r>
        <w:rPr>
          <w:rFonts w:hint="eastAsia" w:ascii="宋体" w:hAnsi="宋体" w:eastAsia="宋体" w:cs="宋体"/>
          <w:sz w:val="30"/>
          <w:szCs w:val="30"/>
          <w:lang w:val="en-US" w:eastAsia="zh-CN"/>
        </w:rPr>
        <w:t>基本药物制度补助资金：拨付资金9.68万元，实际支付7.85万元。</w:t>
      </w:r>
      <w:r>
        <w:rPr>
          <w:rFonts w:hint="eastAsia" w:ascii="宋体" w:hAnsi="宋体" w:eastAsia="宋体" w:cs="宋体"/>
          <w:sz w:val="30"/>
          <w:szCs w:val="30"/>
        </w:rPr>
        <w:t>项目完成绩效自评，满分为100分，自评实际得分为9</w:t>
      </w:r>
      <w:r>
        <w:rPr>
          <w:rFonts w:hint="eastAsia" w:ascii="宋体" w:hAnsi="宋体" w:eastAsia="宋体" w:cs="宋体"/>
          <w:sz w:val="30"/>
          <w:szCs w:val="30"/>
          <w:lang w:val="en-US" w:eastAsia="zh-CN"/>
        </w:rPr>
        <w:t>4</w:t>
      </w:r>
      <w:r>
        <w:rPr>
          <w:rFonts w:hint="eastAsia" w:ascii="宋体" w:hAnsi="宋体" w:eastAsia="宋体" w:cs="宋体"/>
          <w:sz w:val="30"/>
          <w:szCs w:val="30"/>
        </w:rPr>
        <w:t>分，自评结果等级为：优。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基层医疗卫生机构综合改革补助资金：拨付资金12万元，实际支付8.91万元。</w:t>
      </w:r>
      <w:r>
        <w:rPr>
          <w:rFonts w:hint="eastAsia" w:ascii="宋体" w:hAnsi="宋体" w:eastAsia="宋体" w:cs="宋体"/>
          <w:sz w:val="30"/>
          <w:szCs w:val="30"/>
        </w:rPr>
        <w:t>项目完成绩效自评，满分为100分，自评实际得分为9</w:t>
      </w:r>
      <w:r>
        <w:rPr>
          <w:rFonts w:hint="eastAsia" w:ascii="宋体" w:hAnsi="宋体" w:eastAsia="宋体" w:cs="宋体"/>
          <w:sz w:val="30"/>
          <w:szCs w:val="30"/>
          <w:lang w:val="en-US" w:eastAsia="zh-CN"/>
        </w:rPr>
        <w:t>2</w:t>
      </w:r>
      <w:r>
        <w:rPr>
          <w:rFonts w:hint="eastAsia" w:ascii="宋体" w:hAnsi="宋体" w:eastAsia="宋体" w:cs="宋体"/>
          <w:sz w:val="30"/>
          <w:szCs w:val="30"/>
        </w:rPr>
        <w:t>分，自评结果等级为：优。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eastAsia="zh-CN"/>
        </w:rPr>
        <w:t>卫生健康人才培养补助资金：拨付资金</w:t>
      </w:r>
      <w:r>
        <w:rPr>
          <w:rFonts w:hint="eastAsia" w:ascii="宋体" w:hAnsi="宋体" w:eastAsia="宋体" w:cs="宋体"/>
          <w:sz w:val="30"/>
          <w:szCs w:val="30"/>
          <w:lang w:val="en-US" w:eastAsia="zh-CN"/>
        </w:rPr>
        <w:t>12万元，实际支付9万元。</w:t>
      </w:r>
      <w:r>
        <w:rPr>
          <w:rFonts w:hint="eastAsia" w:ascii="宋体" w:hAnsi="宋体" w:eastAsia="宋体" w:cs="宋体"/>
          <w:sz w:val="30"/>
          <w:szCs w:val="30"/>
        </w:rPr>
        <w:t>项目完成绩效自评，满分为100分，自评实际得分为9</w:t>
      </w:r>
      <w:r>
        <w:rPr>
          <w:rFonts w:hint="eastAsia" w:ascii="宋体" w:hAnsi="宋体" w:eastAsia="宋体" w:cs="宋体"/>
          <w:sz w:val="30"/>
          <w:szCs w:val="30"/>
          <w:lang w:val="en-US" w:eastAsia="zh-CN"/>
        </w:rPr>
        <w:t>5</w:t>
      </w:r>
      <w:r>
        <w:rPr>
          <w:rFonts w:hint="eastAsia" w:ascii="宋体" w:hAnsi="宋体" w:eastAsia="宋体" w:cs="宋体"/>
          <w:sz w:val="30"/>
          <w:szCs w:val="30"/>
        </w:rPr>
        <w:t>分，自评结果等级为：优。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contextualSpacing/>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基本公共卫生服务中央及省级补助资金：拨付资金</w:t>
      </w:r>
      <w:r>
        <w:rPr>
          <w:rFonts w:hint="eastAsia" w:ascii="宋体" w:hAnsi="宋体" w:eastAsia="宋体" w:cs="宋体"/>
          <w:sz w:val="30"/>
          <w:szCs w:val="30"/>
          <w:lang w:val="en-US" w:eastAsia="zh-CN"/>
        </w:rPr>
        <w:t>37.14万元，实际支付24.23万元。</w:t>
      </w:r>
      <w:r>
        <w:rPr>
          <w:rFonts w:hint="eastAsia" w:ascii="宋体" w:hAnsi="宋体" w:eastAsia="宋体" w:cs="宋体"/>
          <w:sz w:val="30"/>
          <w:szCs w:val="30"/>
        </w:rPr>
        <w:t>项目完成绩效自评，满分为100分，自评实际得分为9</w:t>
      </w:r>
      <w:r>
        <w:rPr>
          <w:rFonts w:hint="eastAsia" w:ascii="宋体" w:hAnsi="宋体" w:eastAsia="宋体" w:cs="宋体"/>
          <w:sz w:val="30"/>
          <w:szCs w:val="30"/>
          <w:lang w:val="en-US" w:eastAsia="zh-CN"/>
        </w:rPr>
        <w:t>7</w:t>
      </w:r>
      <w:r>
        <w:rPr>
          <w:rFonts w:hint="eastAsia" w:ascii="宋体" w:hAnsi="宋体" w:eastAsia="宋体" w:cs="宋体"/>
          <w:sz w:val="30"/>
          <w:szCs w:val="30"/>
        </w:rPr>
        <w:t>分，自评结果等级为：优。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00" w:firstLineChars="200"/>
        <w:contextualSpacing/>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5、乡村医生劳务补助：</w:t>
      </w:r>
      <w:r>
        <w:rPr>
          <w:rFonts w:hint="eastAsia" w:ascii="宋体" w:hAnsi="宋体" w:eastAsia="宋体" w:cs="宋体"/>
          <w:sz w:val="30"/>
          <w:szCs w:val="30"/>
          <w:lang w:eastAsia="zh-CN"/>
        </w:rPr>
        <w:t>拨付资金</w:t>
      </w:r>
      <w:r>
        <w:rPr>
          <w:rFonts w:hint="eastAsia" w:ascii="宋体" w:hAnsi="宋体" w:cs="宋体"/>
          <w:sz w:val="30"/>
          <w:szCs w:val="30"/>
          <w:lang w:val="en-US" w:eastAsia="zh-CN"/>
        </w:rPr>
        <w:t>1.2</w:t>
      </w:r>
      <w:r>
        <w:rPr>
          <w:rFonts w:hint="eastAsia" w:ascii="宋体" w:hAnsi="宋体" w:eastAsia="宋体" w:cs="宋体"/>
          <w:sz w:val="30"/>
          <w:szCs w:val="30"/>
          <w:lang w:val="en-US" w:eastAsia="zh-CN"/>
        </w:rPr>
        <w:t>万元，实际支付</w:t>
      </w:r>
      <w:r>
        <w:rPr>
          <w:rFonts w:hint="eastAsia" w:ascii="宋体" w:hAnsi="宋体" w:cs="宋体"/>
          <w:sz w:val="30"/>
          <w:szCs w:val="30"/>
          <w:lang w:val="en-US" w:eastAsia="zh-CN"/>
        </w:rPr>
        <w:t>1.2</w:t>
      </w:r>
      <w:r>
        <w:rPr>
          <w:rFonts w:hint="eastAsia" w:ascii="宋体" w:hAnsi="宋体" w:eastAsia="宋体" w:cs="宋体"/>
          <w:sz w:val="30"/>
          <w:szCs w:val="30"/>
          <w:lang w:val="en-US" w:eastAsia="zh-CN"/>
        </w:rPr>
        <w:t>万元。</w:t>
      </w:r>
      <w:r>
        <w:rPr>
          <w:rFonts w:hint="eastAsia" w:ascii="宋体" w:hAnsi="宋体" w:eastAsia="宋体" w:cs="宋体"/>
          <w:sz w:val="30"/>
          <w:szCs w:val="30"/>
        </w:rPr>
        <w:t>项目完成绩效自评，满分为100分，自评实际得分为</w:t>
      </w:r>
      <w:r>
        <w:rPr>
          <w:rFonts w:hint="eastAsia" w:ascii="宋体" w:hAnsi="宋体" w:cs="宋体"/>
          <w:sz w:val="30"/>
          <w:szCs w:val="30"/>
          <w:lang w:val="en-US" w:eastAsia="zh-CN"/>
        </w:rPr>
        <w:t>100</w:t>
      </w:r>
      <w:r>
        <w:rPr>
          <w:rFonts w:hint="eastAsia" w:ascii="宋体" w:hAnsi="宋体" w:eastAsia="宋体" w:cs="宋体"/>
          <w:sz w:val="30"/>
          <w:szCs w:val="30"/>
        </w:rPr>
        <w:t>分，自评结果等级为：优。</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宋体" w:hAnsi="宋体" w:eastAsia="宋体" w:cs="宋体"/>
          <w:sz w:val="30"/>
          <w:szCs w:val="30"/>
        </w:rPr>
      </w:pPr>
      <w:r>
        <w:rPr>
          <w:rFonts w:hint="eastAsia" w:ascii="宋体" w:hAnsi="宋体" w:eastAsia="宋体" w:cs="宋体"/>
          <w:sz w:val="30"/>
          <w:szCs w:val="30"/>
        </w:rPr>
        <w:t>以上</w:t>
      </w:r>
      <w:r>
        <w:rPr>
          <w:rFonts w:hint="eastAsia" w:ascii="宋体" w:hAnsi="宋体" w:cs="宋体"/>
          <w:sz w:val="30"/>
          <w:szCs w:val="30"/>
          <w:lang w:eastAsia="zh-CN"/>
        </w:rPr>
        <w:t>五</w:t>
      </w:r>
      <w:r>
        <w:rPr>
          <w:rFonts w:hint="eastAsia" w:ascii="宋体" w:hAnsi="宋体" w:eastAsia="宋体" w:cs="宋体"/>
          <w:sz w:val="30"/>
          <w:szCs w:val="30"/>
        </w:rPr>
        <w:t>个项目总涉及资金</w:t>
      </w:r>
      <w:r>
        <w:rPr>
          <w:rFonts w:hint="eastAsia" w:ascii="宋体" w:hAnsi="宋体" w:cs="宋体"/>
          <w:sz w:val="30"/>
          <w:szCs w:val="30"/>
          <w:lang w:val="en-US" w:eastAsia="zh-CN"/>
        </w:rPr>
        <w:t>72.02</w:t>
      </w:r>
      <w:r>
        <w:rPr>
          <w:rFonts w:hint="eastAsia" w:ascii="宋体" w:hAnsi="宋体" w:eastAsia="宋体" w:cs="宋体"/>
          <w:sz w:val="30"/>
          <w:szCs w:val="30"/>
        </w:rPr>
        <w:t>万元，本年实际完成</w:t>
      </w:r>
      <w:r>
        <w:rPr>
          <w:rFonts w:hint="eastAsia" w:ascii="宋体" w:hAnsi="宋体" w:eastAsia="宋体" w:cs="宋体"/>
          <w:sz w:val="30"/>
          <w:szCs w:val="30"/>
          <w:lang w:eastAsia="zh-CN"/>
        </w:rPr>
        <w:t>支付</w:t>
      </w:r>
      <w:r>
        <w:rPr>
          <w:rFonts w:hint="eastAsia" w:ascii="宋体" w:hAnsi="宋体" w:cs="宋体"/>
          <w:sz w:val="30"/>
          <w:szCs w:val="30"/>
          <w:lang w:val="en-US" w:eastAsia="zh-CN"/>
        </w:rPr>
        <w:t>51.19</w:t>
      </w:r>
      <w:r>
        <w:rPr>
          <w:rFonts w:hint="eastAsia" w:ascii="宋体" w:hAnsi="宋体" w:eastAsia="宋体" w:cs="宋体"/>
          <w:sz w:val="30"/>
          <w:szCs w:val="30"/>
        </w:rPr>
        <w:t>万元。项目评价详见附件：合水县蒿咀铺乡</w:t>
      </w:r>
      <w:r>
        <w:rPr>
          <w:rFonts w:hint="eastAsia" w:ascii="宋体" w:hAnsi="宋体" w:eastAsia="宋体" w:cs="宋体"/>
          <w:sz w:val="30"/>
          <w:szCs w:val="30"/>
          <w:lang w:eastAsia="zh-CN"/>
        </w:rPr>
        <w:t>卫生院</w:t>
      </w:r>
      <w:r>
        <w:rPr>
          <w:rFonts w:hint="eastAsia" w:ascii="宋体" w:hAnsi="宋体" w:eastAsia="宋体" w:cs="宋体"/>
          <w:sz w:val="30"/>
          <w:szCs w:val="30"/>
        </w:rPr>
        <w:t>2022年项目支出绩效自评表</w:t>
      </w:r>
    </w:p>
    <w:p>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宋体" w:hAnsi="宋体" w:eastAsia="宋体" w:cs="宋体"/>
          <w:sz w:val="30"/>
          <w:szCs w:val="30"/>
          <w:lang w:val="en-US" w:eastAsia="zh-CN"/>
        </w:rPr>
      </w:pPr>
      <w:r>
        <w:rPr>
          <w:rFonts w:hint="eastAsia" w:ascii="宋体" w:hAnsi="宋体" w:eastAsia="宋体" w:cs="宋体"/>
          <w:sz w:val="30"/>
          <w:szCs w:val="30"/>
        </w:rPr>
        <w:t>此次自评有效推进了我校全面实施项目绩效管理工作，加快建成全方位、全过程、全覆盖的项目绩效管理体系，达到了预期绩效目标。</w:t>
      </w:r>
    </w:p>
    <w:p>
      <w:pPr>
        <w:keepNext w:val="0"/>
        <w:keepLines w:val="0"/>
        <w:pageBreakBefore w:val="0"/>
        <w:widowControl w:val="0"/>
        <w:kinsoku/>
        <w:wordWrap/>
        <w:overflowPunct/>
        <w:topLinePunct w:val="0"/>
        <w:autoSpaceDE/>
        <w:autoSpaceDN/>
        <w:bidi w:val="0"/>
        <w:adjustRightInd/>
        <w:snapToGrid/>
        <w:spacing w:line="600" w:lineRule="exact"/>
        <w:contextualSpacing/>
        <w:textAlignment w:val="auto"/>
        <w:rPr>
          <w:rFonts w:hint="eastAsia" w:ascii="宋体" w:hAnsi="宋体" w:eastAsia="宋体" w:cs="宋体"/>
          <w:b w:val="0"/>
          <w:bCs w:val="0"/>
          <w:sz w:val="30"/>
          <w:szCs w:val="30"/>
        </w:rPr>
      </w:pPr>
      <w:r>
        <w:rPr>
          <w:rFonts w:hint="eastAsia" w:ascii="宋体" w:hAnsi="宋体" w:eastAsia="宋体" w:cs="宋体"/>
          <w:b w:val="0"/>
          <w:bCs w:val="0"/>
          <w:sz w:val="30"/>
          <w:szCs w:val="30"/>
        </w:rPr>
        <w:t>（二）非现场评价情况分析</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项目资金使用合理，能够按照预算支出，资金拨付严格落实三级审批制度，流程规范。</w:t>
      </w:r>
    </w:p>
    <w:p>
      <w:pPr>
        <w:pStyle w:val="2"/>
        <w:spacing w:line="600" w:lineRule="exact"/>
        <w:rPr>
          <w:rFonts w:hint="eastAsia" w:ascii="宋体" w:hAnsi="宋体" w:eastAsia="宋体" w:cs="宋体"/>
          <w:b/>
          <w:bCs/>
          <w:color w:val="000000"/>
          <w:sz w:val="32"/>
          <w:szCs w:val="32"/>
        </w:rPr>
      </w:pPr>
      <w:r>
        <w:rPr>
          <w:rFonts w:hint="eastAsia" w:ascii="宋体" w:hAnsi="宋体" w:eastAsia="宋体" w:cs="宋体"/>
          <w:b/>
          <w:bCs/>
          <w:color w:val="000000"/>
          <w:sz w:val="32"/>
          <w:szCs w:val="32"/>
        </w:rPr>
        <w:t>五、绩效评价指标分析</w:t>
      </w:r>
    </w:p>
    <w:p>
      <w:pPr>
        <w:pStyle w:val="2"/>
        <w:spacing w:line="600" w:lineRule="exact"/>
        <w:rPr>
          <w:rFonts w:hint="eastAsia" w:ascii="宋体" w:hAnsi="宋体" w:eastAsia="宋体" w:cs="宋体"/>
          <w:color w:val="000000"/>
          <w:sz w:val="30"/>
          <w:szCs w:val="30"/>
        </w:rPr>
      </w:pPr>
      <w:r>
        <w:rPr>
          <w:rFonts w:hint="eastAsia" w:ascii="宋体" w:hAnsi="宋体" w:eastAsia="宋体" w:cs="宋体"/>
          <w:color w:val="000000"/>
          <w:sz w:val="30"/>
          <w:szCs w:val="30"/>
        </w:rPr>
        <w:t>（一）项目决策情况。</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依据</w:t>
      </w:r>
      <w:r>
        <w:rPr>
          <w:rFonts w:hint="eastAsia" w:ascii="宋体" w:hAnsi="宋体" w:eastAsia="宋体" w:cs="宋体"/>
          <w:sz w:val="30"/>
          <w:szCs w:val="30"/>
          <w:lang w:eastAsia="zh-CN"/>
        </w:rPr>
        <w:t>主管部门下达文件精神及要求</w:t>
      </w:r>
      <w:r>
        <w:rPr>
          <w:rFonts w:hint="eastAsia" w:ascii="宋体" w:hAnsi="宋体" w:eastAsia="宋体" w:cs="宋体"/>
          <w:sz w:val="30"/>
          <w:szCs w:val="30"/>
        </w:rPr>
        <w:t>，按照项目建设程序实施。</w:t>
      </w:r>
    </w:p>
    <w:p>
      <w:pPr>
        <w:pStyle w:val="2"/>
        <w:numPr>
          <w:ilvl w:val="0"/>
          <w:numId w:val="0"/>
        </w:numPr>
        <w:spacing w:line="600" w:lineRule="exact"/>
        <w:rPr>
          <w:rFonts w:hint="eastAsia" w:ascii="宋体" w:hAnsi="宋体" w:eastAsia="宋体" w:cs="宋体"/>
          <w:color w:val="000000"/>
          <w:sz w:val="30"/>
          <w:szCs w:val="30"/>
        </w:rPr>
      </w:pPr>
      <w:r>
        <w:rPr>
          <w:rFonts w:hint="eastAsia" w:cs="宋体"/>
          <w:color w:val="000000"/>
          <w:sz w:val="30"/>
          <w:szCs w:val="30"/>
          <w:lang w:eastAsia="zh-CN"/>
        </w:rPr>
        <w:t>（二）</w:t>
      </w:r>
      <w:r>
        <w:rPr>
          <w:rFonts w:hint="eastAsia" w:ascii="宋体" w:hAnsi="宋体" w:eastAsia="宋体" w:cs="宋体"/>
          <w:color w:val="000000"/>
          <w:sz w:val="30"/>
          <w:szCs w:val="30"/>
        </w:rPr>
        <w:t>项目过程情况。</w:t>
      </w:r>
    </w:p>
    <w:p>
      <w:pPr>
        <w:pStyle w:val="2"/>
        <w:numPr>
          <w:ilvl w:val="0"/>
          <w:numId w:val="0"/>
        </w:numPr>
        <w:spacing w:line="600" w:lineRule="exact"/>
        <w:ind w:leftChars="200" w:firstLine="600" w:firstLineChars="200"/>
        <w:rPr>
          <w:rFonts w:hint="eastAsia" w:ascii="宋体" w:hAnsi="宋体" w:eastAsia="宋体" w:cs="宋体"/>
          <w:color w:val="000000"/>
          <w:sz w:val="30"/>
          <w:szCs w:val="30"/>
        </w:rPr>
      </w:pPr>
      <w:r>
        <w:rPr>
          <w:rFonts w:hint="eastAsia" w:ascii="宋体" w:hAnsi="宋体" w:eastAsia="宋体" w:cs="宋体"/>
          <w:sz w:val="30"/>
          <w:szCs w:val="30"/>
          <w:lang w:eastAsia="zh-CN"/>
        </w:rPr>
        <w:t>由主管部门</w:t>
      </w:r>
      <w:r>
        <w:rPr>
          <w:rFonts w:hint="eastAsia" w:ascii="宋体" w:hAnsi="宋体" w:eastAsia="宋体" w:cs="宋体"/>
          <w:sz w:val="30"/>
          <w:szCs w:val="30"/>
        </w:rPr>
        <w:t>县</w:t>
      </w:r>
      <w:r>
        <w:rPr>
          <w:rFonts w:hint="eastAsia" w:ascii="宋体" w:hAnsi="宋体" w:eastAsia="宋体" w:cs="宋体"/>
          <w:sz w:val="30"/>
          <w:szCs w:val="30"/>
          <w:lang w:eastAsia="zh-CN"/>
        </w:rPr>
        <w:t>卫健</w:t>
      </w:r>
      <w:r>
        <w:rPr>
          <w:rFonts w:hint="eastAsia" w:ascii="宋体" w:hAnsi="宋体" w:eastAsia="宋体" w:cs="宋体"/>
          <w:sz w:val="30"/>
          <w:szCs w:val="30"/>
        </w:rPr>
        <w:t>局总体监管，</w:t>
      </w:r>
      <w:r>
        <w:rPr>
          <w:rFonts w:hint="eastAsia" w:ascii="宋体" w:hAnsi="宋体" w:eastAsia="宋体" w:cs="宋体"/>
          <w:sz w:val="30"/>
          <w:szCs w:val="30"/>
          <w:lang w:eastAsia="zh-CN"/>
        </w:rPr>
        <w:t>卫生院</w:t>
      </w:r>
      <w:r>
        <w:rPr>
          <w:rFonts w:hint="eastAsia" w:ascii="宋体" w:hAnsi="宋体" w:eastAsia="宋体" w:cs="宋体"/>
          <w:sz w:val="30"/>
          <w:szCs w:val="30"/>
        </w:rPr>
        <w:t>具体负责实施</w:t>
      </w:r>
      <w:r>
        <w:rPr>
          <w:rFonts w:hint="eastAsia" w:ascii="宋体" w:hAnsi="宋体" w:eastAsia="宋体" w:cs="宋体"/>
          <w:sz w:val="30"/>
          <w:szCs w:val="30"/>
          <w:lang w:eastAsia="zh-CN"/>
        </w:rPr>
        <w:t>及</w:t>
      </w:r>
      <w:r>
        <w:rPr>
          <w:rFonts w:hint="eastAsia" w:ascii="宋体" w:hAnsi="宋体" w:eastAsia="宋体" w:cs="宋体"/>
          <w:sz w:val="30"/>
          <w:szCs w:val="30"/>
        </w:rPr>
        <w:t>建设全过程管理，整体竣工后依据项目管理规定，进行决算验收。</w:t>
      </w:r>
    </w:p>
    <w:p>
      <w:pPr>
        <w:pStyle w:val="2"/>
        <w:numPr>
          <w:ilvl w:val="0"/>
          <w:numId w:val="0"/>
        </w:numPr>
        <w:spacing w:line="600" w:lineRule="exact"/>
        <w:rPr>
          <w:rFonts w:hint="eastAsia" w:ascii="宋体" w:hAnsi="宋体" w:eastAsia="宋体" w:cs="宋体"/>
          <w:color w:val="000000"/>
          <w:sz w:val="30"/>
          <w:szCs w:val="30"/>
        </w:rPr>
      </w:pPr>
      <w:r>
        <w:rPr>
          <w:rFonts w:hint="eastAsia" w:cs="宋体"/>
          <w:color w:val="000000"/>
          <w:sz w:val="30"/>
          <w:szCs w:val="30"/>
          <w:lang w:eastAsia="zh-CN"/>
        </w:rPr>
        <w:t>（三）</w:t>
      </w:r>
      <w:r>
        <w:rPr>
          <w:rFonts w:hint="eastAsia" w:ascii="宋体" w:hAnsi="宋体" w:eastAsia="宋体" w:cs="宋体"/>
          <w:color w:val="000000"/>
          <w:sz w:val="30"/>
          <w:szCs w:val="30"/>
        </w:rPr>
        <w:t>项目产出情况。</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截止年底前，</w:t>
      </w:r>
      <w:r>
        <w:rPr>
          <w:rFonts w:hint="eastAsia" w:ascii="宋体" w:hAnsi="宋体" w:eastAsia="宋体" w:cs="宋体"/>
          <w:sz w:val="30"/>
          <w:szCs w:val="30"/>
          <w:lang w:eastAsia="zh-CN"/>
        </w:rPr>
        <w:t>基本公共卫生等</w:t>
      </w:r>
      <w:r>
        <w:rPr>
          <w:rFonts w:hint="eastAsia" w:ascii="宋体" w:hAnsi="宋体" w:eastAsia="宋体" w:cs="宋体"/>
          <w:sz w:val="30"/>
          <w:szCs w:val="30"/>
        </w:rPr>
        <w:t>项目能按要求完成年初目标任务。</w:t>
      </w:r>
    </w:p>
    <w:p>
      <w:pPr>
        <w:pStyle w:val="2"/>
        <w:numPr>
          <w:ilvl w:val="0"/>
          <w:numId w:val="0"/>
        </w:numPr>
        <w:spacing w:line="600" w:lineRule="exact"/>
        <w:rPr>
          <w:rFonts w:hint="eastAsia" w:ascii="宋体" w:hAnsi="宋体" w:eastAsia="宋体" w:cs="宋体"/>
          <w:color w:val="000000"/>
          <w:sz w:val="30"/>
          <w:szCs w:val="30"/>
        </w:rPr>
      </w:pPr>
      <w:r>
        <w:rPr>
          <w:rFonts w:hint="eastAsia" w:cs="宋体"/>
          <w:color w:val="000000"/>
          <w:sz w:val="30"/>
          <w:szCs w:val="30"/>
          <w:lang w:eastAsia="zh-CN"/>
        </w:rPr>
        <w:t>（四）</w:t>
      </w:r>
      <w:r>
        <w:rPr>
          <w:rFonts w:hint="eastAsia" w:ascii="宋体" w:hAnsi="宋体" w:eastAsia="宋体" w:cs="宋体"/>
          <w:color w:val="000000"/>
          <w:sz w:val="30"/>
          <w:szCs w:val="30"/>
        </w:rPr>
        <w:t>项目效益情况。</w:t>
      </w:r>
    </w:p>
    <w:p>
      <w:pPr>
        <w:keepNext w:val="0"/>
        <w:keepLines w:val="0"/>
        <w:pageBreakBefore w:val="0"/>
        <w:widowControl w:val="0"/>
        <w:kinsoku/>
        <w:wordWrap/>
        <w:overflowPunct/>
        <w:topLinePunct w:val="0"/>
        <w:autoSpaceDE/>
        <w:autoSpaceDN/>
        <w:bidi w:val="0"/>
        <w:adjustRightInd/>
        <w:snapToGrid/>
        <w:spacing w:line="600" w:lineRule="exact"/>
        <w:ind w:left="319" w:leftChars="152" w:firstLine="600" w:firstLineChars="200"/>
        <w:contextualSpacing/>
        <w:textAlignment w:val="auto"/>
        <w:rPr>
          <w:rFonts w:hint="eastAsia" w:ascii="宋体" w:hAnsi="宋体" w:eastAsia="宋体" w:cs="宋体"/>
          <w:color w:val="000000"/>
          <w:sz w:val="30"/>
          <w:szCs w:val="30"/>
        </w:rPr>
      </w:pPr>
      <w:r>
        <w:rPr>
          <w:rFonts w:hint="eastAsia" w:ascii="宋体" w:hAnsi="宋体" w:eastAsia="宋体" w:cs="宋体"/>
          <w:sz w:val="30"/>
          <w:szCs w:val="30"/>
        </w:rPr>
        <w:t>通过项目的实施，</w:t>
      </w:r>
      <w:r>
        <w:rPr>
          <w:rFonts w:hint="eastAsia" w:ascii="宋体" w:hAnsi="宋体" w:eastAsia="宋体" w:cs="宋体"/>
          <w:sz w:val="30"/>
          <w:szCs w:val="30"/>
          <w:lang w:eastAsia="zh-CN"/>
        </w:rPr>
        <w:t>我单位医疗</w:t>
      </w:r>
      <w:r>
        <w:rPr>
          <w:rFonts w:hint="eastAsia" w:ascii="宋体" w:hAnsi="宋体" w:eastAsia="宋体" w:cs="宋体"/>
          <w:sz w:val="30"/>
          <w:szCs w:val="30"/>
        </w:rPr>
        <w:t>条件进一步改善</w:t>
      </w:r>
      <w:r>
        <w:rPr>
          <w:rFonts w:hint="eastAsia" w:ascii="宋体" w:hAnsi="宋体" w:eastAsia="宋体" w:cs="宋体"/>
          <w:sz w:val="30"/>
          <w:szCs w:val="30"/>
          <w:lang w:eastAsia="zh-CN"/>
        </w:rPr>
        <w:t>，医疗水平</w:t>
      </w:r>
      <w:r>
        <w:rPr>
          <w:rFonts w:hint="eastAsia" w:ascii="宋体" w:hAnsi="宋体" w:eastAsia="宋体" w:cs="宋体"/>
          <w:sz w:val="30"/>
          <w:szCs w:val="30"/>
        </w:rPr>
        <w:t>持续增加，</w:t>
      </w:r>
      <w:r>
        <w:rPr>
          <w:rFonts w:hint="eastAsia" w:ascii="宋体" w:hAnsi="宋体" w:eastAsia="宋体" w:cs="宋体"/>
          <w:sz w:val="30"/>
          <w:szCs w:val="30"/>
          <w:lang w:eastAsia="zh-CN"/>
        </w:rPr>
        <w:t>看病难、看病贵</w:t>
      </w:r>
      <w:r>
        <w:rPr>
          <w:rFonts w:hint="eastAsia" w:ascii="宋体" w:hAnsi="宋体" w:eastAsia="宋体" w:cs="宋体"/>
          <w:sz w:val="30"/>
          <w:szCs w:val="30"/>
        </w:rPr>
        <w:t>问题得到有效解决</w:t>
      </w:r>
      <w:r>
        <w:rPr>
          <w:rFonts w:hint="eastAsia" w:ascii="宋体" w:hAnsi="宋体" w:eastAsia="宋体" w:cs="宋体"/>
          <w:sz w:val="30"/>
          <w:szCs w:val="30"/>
          <w:lang w:eastAsia="zh-CN"/>
        </w:rPr>
        <w:t>，基本公共卫生工作顺利开展。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0"/>
        <w:rPr>
          <w:rFonts w:hint="eastAsia" w:ascii="宋体" w:hAnsi="宋体" w:eastAsia="宋体" w:cs="宋体"/>
          <w:b/>
          <w:bCs/>
          <w:kern w:val="0"/>
          <w:sz w:val="32"/>
          <w:szCs w:val="32"/>
          <w:lang w:val="en-US" w:eastAsia="zh-CN" w:bidi="ar-SA"/>
        </w:rPr>
      </w:pPr>
      <w:r>
        <w:rPr>
          <w:rFonts w:hint="eastAsia" w:ascii="宋体" w:hAnsi="宋体" w:eastAsia="宋体" w:cs="宋体"/>
          <w:b/>
          <w:bCs/>
          <w:kern w:val="0"/>
          <w:sz w:val="32"/>
          <w:szCs w:val="32"/>
          <w:lang w:val="en-US" w:eastAsia="zh-CN" w:bidi="ar-SA"/>
        </w:rPr>
        <w:t>六、绩效自评工作的经验、问题和建议</w:t>
      </w:r>
    </w:p>
    <w:p>
      <w:pPr>
        <w:ind w:firstLine="600" w:firstLineChars="200"/>
        <w:rPr>
          <w:rFonts w:hint="eastAsia" w:ascii="宋体" w:hAnsi="宋体" w:cs="宋体"/>
          <w:kern w:val="0"/>
          <w:sz w:val="30"/>
          <w:szCs w:val="30"/>
          <w:lang w:val="en-US" w:eastAsia="zh-CN"/>
        </w:rPr>
      </w:pPr>
      <w:r>
        <w:rPr>
          <w:rFonts w:hint="eastAsia" w:ascii="宋体" w:hAnsi="宋体" w:eastAsia="宋体" w:cs="宋体"/>
          <w:kern w:val="0"/>
          <w:sz w:val="30"/>
          <w:szCs w:val="30"/>
          <w:lang w:eastAsia="zh-CN"/>
        </w:rPr>
        <w:t>近年来我们在项目落实上虽然取得了一定成绩，还是存在一些不足。</w:t>
      </w:r>
      <w:r>
        <w:rPr>
          <w:rFonts w:hint="eastAsia" w:ascii="宋体" w:hAnsi="宋体" w:eastAsia="宋体" w:cs="宋体"/>
          <w:kern w:val="0"/>
          <w:sz w:val="30"/>
          <w:szCs w:val="30"/>
          <w:lang w:val="en-US" w:eastAsia="zh-CN"/>
        </w:rPr>
        <w:t>1、</w:t>
      </w:r>
      <w:r>
        <w:rPr>
          <w:rFonts w:hint="eastAsia" w:ascii="宋体" w:hAnsi="宋体" w:eastAsia="宋体" w:cs="宋体"/>
          <w:kern w:val="0"/>
          <w:sz w:val="30"/>
          <w:szCs w:val="30"/>
          <w:lang w:eastAsia="zh-CN"/>
        </w:rPr>
        <w:t>由于县级配套困难，中央转移支付补助资金总量不足。</w:t>
      </w:r>
      <w:r>
        <w:rPr>
          <w:rFonts w:hint="eastAsia" w:ascii="宋体" w:hAnsi="宋体" w:eastAsia="宋体" w:cs="宋体"/>
          <w:kern w:val="0"/>
          <w:sz w:val="30"/>
          <w:szCs w:val="30"/>
          <w:lang w:val="en-US" w:eastAsia="zh-CN"/>
        </w:rPr>
        <w:t>2、</w:t>
      </w:r>
      <w:r>
        <w:rPr>
          <w:rFonts w:hint="eastAsia" w:ascii="宋体" w:hAnsi="宋体" w:eastAsia="宋体" w:cs="宋体"/>
          <w:kern w:val="0"/>
          <w:sz w:val="30"/>
          <w:szCs w:val="30"/>
          <w:lang w:eastAsia="zh-CN"/>
        </w:rPr>
        <w:t>实施项目后，由于原有利益链条断裂，医务人员工作量大和待遇变低形成了强烈反差，导致个别医务人员工作积极性受挫，服务意识降低。</w:t>
      </w:r>
      <w:r>
        <w:rPr>
          <w:rFonts w:hint="eastAsia" w:ascii="宋体" w:hAnsi="宋体" w:eastAsia="宋体" w:cs="宋体"/>
          <w:kern w:val="0"/>
          <w:sz w:val="30"/>
          <w:szCs w:val="30"/>
          <w:lang w:val="en-US" w:eastAsia="zh-CN"/>
        </w:rPr>
        <w:t>3、部分</w:t>
      </w:r>
      <w:r>
        <w:rPr>
          <w:rFonts w:hint="eastAsia" w:ascii="宋体" w:hAnsi="宋体" w:eastAsia="宋体" w:cs="宋体"/>
          <w:kern w:val="0"/>
          <w:sz w:val="30"/>
          <w:szCs w:val="30"/>
          <w:lang w:eastAsia="zh-CN"/>
        </w:rPr>
        <w:t>药品价格涨幅较大。建议：进一步加大中央转移支付预算资金，化解卫生院</w:t>
      </w:r>
      <w:r>
        <w:rPr>
          <w:rFonts w:hint="eastAsia" w:ascii="Times New Roman" w:hAnsi="Times New Roman" w:cs="Times New Roman"/>
          <w:kern w:val="0"/>
          <w:sz w:val="30"/>
          <w:szCs w:val="30"/>
          <w:lang w:eastAsia="zh-CN"/>
        </w:rPr>
        <w:t>债务。</w:t>
      </w:r>
      <w:r>
        <w:rPr>
          <w:rFonts w:hint="eastAsia" w:ascii="宋体" w:hAnsi="宋体" w:eastAsia="宋体" w:cs="宋体"/>
          <w:kern w:val="0"/>
          <w:sz w:val="30"/>
          <w:szCs w:val="30"/>
          <w:lang w:eastAsia="zh-CN"/>
        </w:rPr>
        <w:t>加强药企管理，对一些急需、紧缺的药品进行定点生产，确保群众需求。</w:t>
      </w:r>
      <w:r>
        <w:rPr>
          <w:rFonts w:hint="eastAsia" w:ascii="宋体" w:hAnsi="宋体" w:cs="宋体"/>
          <w:kern w:val="0"/>
          <w:sz w:val="30"/>
          <w:szCs w:val="30"/>
          <w:lang w:val="en-US" w:eastAsia="zh-CN"/>
        </w:rPr>
        <w:t xml:space="preserve">  </w:t>
      </w:r>
    </w:p>
    <w:p>
      <w:pPr>
        <w:ind w:firstLine="600" w:firstLineChars="200"/>
        <w:rPr>
          <w:rFonts w:hint="default" w:ascii="宋体" w:hAnsi="宋体" w:cs="宋体"/>
          <w:kern w:val="0"/>
          <w:sz w:val="30"/>
          <w:szCs w:val="30"/>
          <w:lang w:val="en-US" w:eastAsia="zh-CN"/>
        </w:rPr>
      </w:pPr>
    </w:p>
    <w:p>
      <w:pPr>
        <w:ind w:firstLine="5100" w:firstLineChars="1700"/>
        <w:rPr>
          <w:rFonts w:hint="default" w:ascii="宋体" w:hAnsi="宋体" w:eastAsia="宋体" w:cs="宋体"/>
          <w:kern w:val="0"/>
          <w:sz w:val="30"/>
          <w:szCs w:val="30"/>
          <w:lang w:eastAsia="zh-CN"/>
        </w:rPr>
      </w:pPr>
      <w:bookmarkStart w:id="6" w:name="_GoBack"/>
      <w:bookmarkEnd w:id="6"/>
      <w:r>
        <w:rPr>
          <w:rFonts w:hint="eastAsia" w:ascii="宋体" w:hAnsi="宋体" w:cs="宋体"/>
          <w:kern w:val="0"/>
          <w:sz w:val="30"/>
          <w:szCs w:val="30"/>
          <w:lang w:eastAsia="zh-CN"/>
        </w:rPr>
        <w:t>合水县蒿咀铺乡卫生院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NDVjZDk2ZmNmYWFlOGRlM2U1MTdlYjg4ZTQxYjQifQ=="/>
  </w:docVars>
  <w:rsids>
    <w:rsidRoot w:val="587D2A48"/>
    <w:rsid w:val="023C2745"/>
    <w:rsid w:val="06FE6B3F"/>
    <w:rsid w:val="0D183D8B"/>
    <w:rsid w:val="0D7F1306"/>
    <w:rsid w:val="0E9438E5"/>
    <w:rsid w:val="13160D6D"/>
    <w:rsid w:val="154C316C"/>
    <w:rsid w:val="179862CE"/>
    <w:rsid w:val="18C33745"/>
    <w:rsid w:val="1DEC54EC"/>
    <w:rsid w:val="2D220206"/>
    <w:rsid w:val="2DCE076A"/>
    <w:rsid w:val="2F6510D4"/>
    <w:rsid w:val="31572824"/>
    <w:rsid w:val="33346320"/>
    <w:rsid w:val="353D2A48"/>
    <w:rsid w:val="37895702"/>
    <w:rsid w:val="37D20E57"/>
    <w:rsid w:val="3A6C5593"/>
    <w:rsid w:val="40632DBE"/>
    <w:rsid w:val="45356894"/>
    <w:rsid w:val="46F41AEA"/>
    <w:rsid w:val="49543DC1"/>
    <w:rsid w:val="4AEA6060"/>
    <w:rsid w:val="4C4B30F1"/>
    <w:rsid w:val="4CD945DE"/>
    <w:rsid w:val="4E2C52F3"/>
    <w:rsid w:val="542D76E9"/>
    <w:rsid w:val="587D2A48"/>
    <w:rsid w:val="5AB37DBF"/>
    <w:rsid w:val="5D83080D"/>
    <w:rsid w:val="69937B96"/>
    <w:rsid w:val="69F57EA8"/>
    <w:rsid w:val="6A162576"/>
    <w:rsid w:val="6B1B6095"/>
    <w:rsid w:val="6F394D3C"/>
    <w:rsid w:val="6F614293"/>
    <w:rsid w:val="70671D7D"/>
    <w:rsid w:val="72BE7843"/>
    <w:rsid w:val="72EC1A4A"/>
    <w:rsid w:val="737D7AF6"/>
    <w:rsid w:val="7A1A150F"/>
    <w:rsid w:val="7F07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rPr>
      <w:rFonts w:ascii="宋体" w:hAnsi="宋体" w:cs="宋体"/>
      <w:sz w:val="16"/>
      <w:szCs w:val="16"/>
    </w:rPr>
  </w:style>
  <w:style w:type="paragraph" w:styleId="3">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874</Words>
  <Characters>966</Characters>
  <Lines>0</Lines>
  <Paragraphs>0</Paragraphs>
  <TotalTime>1</TotalTime>
  <ScaleCrop>false</ScaleCrop>
  <LinksUpToDate>false</LinksUpToDate>
  <CharactersWithSpaces>1022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2023-06-21T09:46:00Z</dcterms:created>
  <dc:creator>无风之水</dc:creator>
  <cp:lastModifiedBy>Administrator</cp:lastModifiedBy>
  <cp:lastPrinted>2023-06-22T08:51:00Z</cp:lastPrinted>
  <dcterms:modified xsi:type="dcterms:W3CDTF">2023-10-17T06:37:05Z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E67176920537444A8C4EAA4A7DD53471_13</vt:lpwstr>
  </property>
</Properties>
</file>