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2021年支出绩效自评表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Calibri" w:eastAsia="方正小标宋简体" w:cs="Times New Roman"/>
          <w:b w:val="0"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/>
          <w:color w:val="000000"/>
          <w:kern w:val="2"/>
          <w:sz w:val="40"/>
          <w:szCs w:val="40"/>
          <w:lang w:val="en-US" w:eastAsia="zh-CN" w:bidi="ar-SA"/>
        </w:rPr>
        <w:t>（2021年纪委、监委反贪、反渎预防职务犯罪等专项工作经费）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中共合水县纪委</w:t>
      </w:r>
    </w:p>
    <w:p>
      <w:pPr>
        <w:pStyle w:val="2"/>
        <w:spacing w:before="0" w:after="0" w:line="600" w:lineRule="exact"/>
        <w:jc w:val="both"/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rPr>
          <w:rFonts w:hint="eastAsia" w:ascii="方正小标宋简体" w:eastAsia="方正小标宋简体"/>
          <w:b w:val="0"/>
          <w:bCs/>
          <w:color w:val="000000"/>
          <w:sz w:val="40"/>
          <w:szCs w:val="40"/>
        </w:rPr>
      </w:pPr>
    </w:p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（2021年纪委、监委反贪、反渎预防职务犯罪等专项工作经费）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827"/>
        <w:gridCol w:w="665"/>
        <w:gridCol w:w="828"/>
        <w:gridCol w:w="1133"/>
        <w:gridCol w:w="218"/>
        <w:gridCol w:w="1008"/>
        <w:gridCol w:w="927"/>
        <w:gridCol w:w="633"/>
        <w:gridCol w:w="82"/>
        <w:gridCol w:w="734"/>
        <w:gridCol w:w="89"/>
        <w:gridCol w:w="634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  <w:jc w:val="center"/>
        </w:trPr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15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年纪委、监委反贪、反渎预防职务犯罪等专项工作经费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10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2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10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49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</w:rPr>
              <w:t>半年</w:t>
            </w:r>
            <w:r>
              <w:rPr>
                <w:color w:val="000000"/>
                <w:sz w:val="18"/>
                <w:szCs w:val="18"/>
              </w:rPr>
              <w:t>度办案人员差旅费、公务用车运行维护费等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3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完成省市借抽调人员差旅费、公务用车运行维护费等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政府采购政策执行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rFonts w:hint="eastAsia"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49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  <w:jc w:val="center"/>
        </w:trPr>
        <w:tc>
          <w:tcPr>
            <w:tcW w:w="6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97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tabs>
          <w:tab w:val="left" w:pos="66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GFjMjUyMjAzNGJlZTZmNmIwOTM2Y2UyMjM3N2E1ZjMifQ=="/>
  </w:docVars>
  <w:rsids>
    <w:rsidRoot w:val="00D31D50"/>
    <w:rsid w:val="00323B43"/>
    <w:rsid w:val="003D37D8"/>
    <w:rsid w:val="00426133"/>
    <w:rsid w:val="004358AB"/>
    <w:rsid w:val="006B567B"/>
    <w:rsid w:val="008B7726"/>
    <w:rsid w:val="00C736FF"/>
    <w:rsid w:val="00D31D50"/>
    <w:rsid w:val="1FC60712"/>
    <w:rsid w:val="23C71C0F"/>
    <w:rsid w:val="5EFB5399"/>
    <w:rsid w:val="60C83777"/>
    <w:rsid w:val="661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10">
    <w:name w:val="Table Paragraph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637</Characters>
  <Lines>5</Lines>
  <Paragraphs>1</Paragraphs>
  <TotalTime>4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王靓</cp:lastModifiedBy>
  <cp:lastPrinted>2023-06-21T11:38:46Z</cp:lastPrinted>
  <dcterms:modified xsi:type="dcterms:W3CDTF">2023-06-21T11:39:33Z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B1634FA8DE5E4A488849C9B61B401A7F_12</vt:lpwstr>
  </property>
</Properties>
</file>