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dyText"/>
        <w:widowControl w:val="0"/>
        <w:numPr>
          <w:ilvl w:val="0"/>
          <w:numId w:val="0"/>
        </w:numPr>
        <w:spacing w:line="600" w:lineRule="exact"/>
        <w:jc w:val="both"/>
        <w:rPr>
          <w:rFonts w:ascii="Times New Roman" w:eastAsia="黑体" w:hAnsi="Times New Roman" w:cs="Times New Roman" w:hint="eastAsia"/>
          <w:color w:val="000000"/>
          <w:sz w:val="32"/>
          <w:szCs w:val="32"/>
          <w:lang w:val="en-US" w:eastAsia="zh-CN"/>
        </w:rPr>
      </w:pPr>
    </w:p>
    <w:p>
      <w:pPr>
        <w:pStyle w:val="BodyText"/>
        <w:widowControl w:val="0"/>
        <w:numPr>
          <w:ilvl w:val="0"/>
          <w:numId w:val="0"/>
        </w:numPr>
        <w:spacing w:line="600" w:lineRule="exact"/>
        <w:jc w:val="both"/>
        <w:rPr>
          <w:rFonts w:ascii="Times New Roman" w:eastAsia="黑体" w:hAnsi="Times New Roman" w:cs="Times New Roman" w:hint="eastAsia"/>
          <w:color w:val="C00000"/>
          <w:sz w:val="36"/>
          <w:szCs w:val="36"/>
          <w:lang w:val="en-US" w:eastAsia="zh-CN"/>
        </w:rPr>
      </w:pPr>
    </w:p>
    <w:p>
      <w:pPr>
        <w:spacing w:line="620" w:lineRule="exact"/>
        <w:rPr>
          <w:rFonts w:ascii="Times New Roman" w:eastAsia="仿宋_GB2312" w:hAnsi="Times New Roman"/>
          <w:color w:val="000000"/>
          <w:sz w:val="28"/>
          <w:szCs w:val="28"/>
        </w:rPr>
      </w:pPr>
    </w:p>
    <w:p>
      <w:pPr>
        <w:spacing w:line="620" w:lineRule="exact"/>
        <w:rPr>
          <w:rFonts w:ascii="Times New Roman" w:eastAsia="仿宋_GB2312" w:hAnsi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eastAsia="宋体" w:hAnsi="宋体" w:cs="宋体" w:hint="default"/>
          <w:b/>
          <w:bCs w:val="0"/>
          <w:color w:val="000000"/>
          <w:kern w:val="0"/>
          <w:sz w:val="72"/>
          <w:szCs w:val="72"/>
          <w:lang w:val="en-US" w:eastAsia="zh-CN"/>
        </w:rPr>
      </w:pPr>
      <w:r>
        <w:rPr>
          <w:rFonts w:ascii="宋体" w:eastAsia="宋体" w:hAnsi="宋体" w:cs="宋体" w:hint="eastAsia"/>
          <w:b/>
          <w:bCs w:val="0"/>
          <w:color w:val="000000"/>
          <w:kern w:val="0"/>
          <w:sz w:val="72"/>
          <w:szCs w:val="72"/>
          <w:lang w:val="en-US" w:eastAsia="zh-CN"/>
        </w:rPr>
        <w:t>20</w:t>
      </w:r>
      <w:r>
        <w:rPr>
          <w:rFonts w:ascii="宋体" w:hAnsi="宋体" w:cs="宋体" w:hint="eastAsia"/>
          <w:b/>
          <w:bCs w:val="0"/>
          <w:color w:val="000000"/>
          <w:kern w:val="0"/>
          <w:sz w:val="72"/>
          <w:szCs w:val="72"/>
          <w:lang w:val="en-US" w:eastAsia="zh-CN"/>
        </w:rPr>
        <w:t>22</w:t>
      </w:r>
      <w:r>
        <w:rPr>
          <w:rFonts w:ascii="宋体" w:eastAsia="宋体" w:hAnsi="宋体" w:cs="宋体" w:hint="eastAsia"/>
          <w:b/>
          <w:bCs w:val="0"/>
          <w:color w:val="000000"/>
          <w:kern w:val="0"/>
          <w:sz w:val="72"/>
          <w:szCs w:val="72"/>
          <w:lang w:val="en-US" w:eastAsia="zh-CN"/>
        </w:rPr>
        <w:t>年支出绩效自评表</w:t>
      </w:r>
    </w:p>
    <w:p>
      <w:pPr>
        <w:spacing w:line="620" w:lineRule="exact"/>
        <w:rPr>
          <w:rFonts w:ascii="Times New Roman" w:eastAsia="方正小标宋简体" w:hAnsi="Times New Roman" w:hint="eastAsia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ascii="Times New Roman" w:eastAsia="方正小标宋简体" w:hAnsi="Times New Roman" w:hint="eastAsia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ascii="Times New Roman" w:eastAsia="方正小标宋简体" w:hAnsi="Times New Roman" w:cs="Times New Roman" w:hint="eastAsia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ascii="Times New Roman" w:eastAsia="方正小标宋简体" w:hAnsi="Times New Roman" w:cs="Times New Roman" w:hint="eastAsia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ascii="Times New Roman" w:eastAsia="方正小标宋简体" w:hAnsi="Times New Roman" w:cs="Times New Roman" w:hint="eastAsia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ascii="Times New Roman" w:eastAsia="方正小标宋简体" w:hAnsi="Times New Roman" w:cs="Times New Roman" w:hint="eastAsia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ascii="Times New Roman" w:eastAsia="方正小标宋简体" w:hAnsi="Times New Roman" w:cs="Times New Roman" w:hint="eastAsia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ascii="Times New Roman" w:eastAsia="方正小标宋简体" w:hAnsi="Times New Roman" w:cs="Times New Roman" w:hint="eastAsia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ascii="Times New Roman" w:eastAsia="方正小标宋简体" w:hAnsi="Times New Roman" w:cs="Times New Roman" w:hint="eastAsia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ascii="Times New Roman" w:eastAsia="方正小标宋简体" w:hAnsi="Times New Roman" w:cs="Times New Roman" w:hint="eastAsia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jc w:val="center"/>
        <w:rPr>
          <w:rFonts w:ascii="仿宋" w:eastAsia="仿宋" w:hAnsi="仿宋" w:cs="仿宋" w:hint="eastAsia"/>
          <w:b/>
          <w:bCs w:val="0"/>
          <w:color w:val="000000"/>
          <w:kern w:val="0"/>
          <w:sz w:val="52"/>
          <w:szCs w:val="52"/>
          <w:lang w:val="en-US" w:eastAsia="zh-CN"/>
        </w:rPr>
      </w:pPr>
    </w:p>
    <w:p>
      <w:pPr>
        <w:spacing w:line="620" w:lineRule="exact"/>
        <w:jc w:val="center"/>
        <w:rPr>
          <w:rFonts w:ascii="仿宋" w:eastAsia="仿宋" w:hAnsi="仿宋" w:cs="仿宋" w:hint="default"/>
          <w:b/>
          <w:bCs w:val="0"/>
          <w:color w:val="000000"/>
          <w:kern w:val="0"/>
          <w:sz w:val="52"/>
          <w:szCs w:val="52"/>
          <w:lang w:val="en-US" w:eastAsia="zh-CN"/>
        </w:rPr>
      </w:pPr>
      <w:r>
        <w:rPr>
          <w:rFonts w:ascii="仿宋" w:eastAsia="仿宋" w:hAnsi="仿宋" w:cs="仿宋" w:hint="eastAsia"/>
          <w:b/>
          <w:bCs w:val="0"/>
          <w:color w:val="000000"/>
          <w:kern w:val="0"/>
          <w:sz w:val="52"/>
          <w:szCs w:val="52"/>
          <w:lang w:val="en-US" w:eastAsia="zh-CN"/>
        </w:rPr>
        <w:t>合水县委巡察办</w:t>
      </w:r>
    </w:p>
    <w:p>
      <w:pPr>
        <w:pStyle w:val="Heading3"/>
        <w:spacing w:before="0" w:after="0" w:line="600" w:lineRule="exact"/>
        <w:jc w:val="both"/>
        <w:rPr>
          <w:rFonts w:ascii="方正小标宋简体" w:eastAsia="方正小标宋简体" w:hint="eastAsia"/>
          <w:b w:val="0"/>
          <w:bCs/>
          <w:color w:val="000000"/>
          <w:sz w:val="40"/>
          <w:szCs w:val="40"/>
        </w:rPr>
      </w:pPr>
    </w:p>
    <w:p>
      <w:pPr>
        <w:rPr>
          <w:rFonts w:ascii="方正小标宋简体" w:eastAsia="方正小标宋简体" w:hint="eastAsia"/>
          <w:b w:val="0"/>
          <w:bCs/>
          <w:color w:val="000000"/>
          <w:sz w:val="40"/>
          <w:szCs w:val="40"/>
        </w:rPr>
      </w:pPr>
    </w:p>
    <w:p>
      <w:pPr>
        <w:rPr>
          <w:rFonts w:ascii="方正小标宋简体" w:eastAsia="方正小标宋简体" w:hint="eastAsia"/>
          <w:b w:val="0"/>
          <w:bCs/>
          <w:color w:val="000000"/>
          <w:sz w:val="40"/>
          <w:szCs w:val="40"/>
        </w:rPr>
      </w:pPr>
    </w:p>
    <w:p>
      <w:pPr>
        <w:rPr>
          <w:rFonts w:hint="eastAsia"/>
        </w:rPr>
      </w:pPr>
    </w:p>
    <w:p>
      <w:pPr>
        <w:pStyle w:val="Heading3"/>
        <w:spacing w:before="0" w:after="0" w:line="600" w:lineRule="exact"/>
        <w:jc w:val="center"/>
        <w:rPr>
          <w:rFonts w:ascii="方正小标宋简体" w:eastAsia="方正小标宋简体" w:cs="宋体" w:hint="eastAsia"/>
          <w:b w:val="0"/>
          <w:bCs/>
          <w:color w:val="000000"/>
          <w:sz w:val="40"/>
          <w:szCs w:val="40"/>
        </w:rPr>
      </w:pPr>
      <w:r>
        <w:rPr>
          <w:rFonts w:ascii="方正小标宋简体" w:eastAsia="方正小标宋简体" w:hint="eastAsia"/>
          <w:b w:val="0"/>
          <w:bCs/>
          <w:color w:val="000000"/>
          <w:sz w:val="40"/>
          <w:szCs w:val="40"/>
        </w:rPr>
        <w:t>县级预算项目支出绩效自评表</w:t>
      </w:r>
    </w:p>
    <w:p>
      <w:pPr>
        <w:spacing w:line="292" w:lineRule="exact"/>
        <w:ind w:right="-84" w:rightChars="0"/>
        <w:jc w:val="center"/>
        <w:rPr>
          <w:rFonts w:ascii="宋体" w:hAnsi="宋体" w:cs="仿宋" w:hint="eastAsia"/>
          <w:color w:val="C00000"/>
          <w:sz w:val="28"/>
          <w:szCs w:val="28"/>
        </w:rPr>
      </w:pPr>
      <w:r>
        <w:rPr>
          <w:rFonts w:ascii="宋体" w:hAnsi="宋体" w:cs="仿宋" w:hint="eastAsia"/>
          <w:b/>
          <w:bCs/>
          <w:color w:val="C00000"/>
          <w:sz w:val="28"/>
          <w:szCs w:val="28"/>
          <w:lang w:val="en-US" w:eastAsia="zh-CN"/>
        </w:rPr>
        <w:t xml:space="preserve"> </w:t>
      </w:r>
      <w:r>
        <w:rPr>
          <w:rFonts w:ascii="宋体" w:hAnsi="宋体" w:cs="仿宋" w:hint="eastAsia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（</w:t>
      </w:r>
      <w:r>
        <w:rPr>
          <w:rFonts w:ascii="宋体" w:hAnsi="宋体" w:cs="仿宋" w:hint="eastAsia"/>
          <w:b/>
          <w:bCs/>
          <w:color w:val="FFFFFF" w:themeColor="background1"/>
          <w:sz w:val="28"/>
          <w:szCs w:val="28"/>
          <w:lang w:val="en-US" w:eastAsia="zh-CN"/>
          <w14:textFill>
            <w14:solidFill>
              <w14:schemeClr w14:val="bg1"/>
            </w14:solidFill>
          </w14:textFill>
        </w:rPr>
        <w:t>参照当年决算05-2</w:t>
      </w:r>
      <w:r>
        <w:rPr>
          <w:rFonts w:ascii="宋体" w:eastAsia="宋体" w:hAnsi="宋体" w:cs="仿宋" w:hint="eastAsia"/>
          <w:b/>
          <w:bCs/>
          <w:color w:val="FFFFFF" w:themeColor="background1"/>
          <w:sz w:val="28"/>
          <w:szCs w:val="28"/>
          <w:lang w:val="en-US" w:eastAsia="zh-CN"/>
          <w14:textFill>
            <w14:solidFill>
              <w14:schemeClr w14:val="bg1"/>
            </w14:solidFill>
          </w14:textFill>
        </w:rPr>
        <w:t>项目支出表</w:t>
      </w:r>
      <w:r>
        <w:rPr>
          <w:rFonts w:ascii="宋体" w:hAnsi="宋体" w:cs="仿宋" w:hint="eastAsia"/>
          <w:b/>
          <w:bCs/>
          <w:color w:val="FFFFFF" w:themeColor="background1"/>
          <w:sz w:val="28"/>
          <w:szCs w:val="28"/>
          <w:lang w:val="en-US" w:eastAsia="zh-CN"/>
          <w14:textFill>
            <w14:solidFill>
              <w14:schemeClr w14:val="bg1"/>
            </w14:solidFill>
          </w14:textFill>
        </w:rPr>
        <w:t>所列县级年初预算和追加资金填</w:t>
      </w:r>
      <w:r>
        <w:rPr>
          <w:rFonts w:ascii="宋体" w:hAnsi="宋体" w:cs="仿宋" w:hint="eastAsia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）</w:t>
      </w:r>
    </w:p>
    <w:tbl>
      <w:tblPr>
        <w:tblStyle w:val="TableNormal"/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817"/>
        <w:gridCol w:w="660"/>
        <w:gridCol w:w="818"/>
        <w:gridCol w:w="1123"/>
        <w:gridCol w:w="214"/>
        <w:gridCol w:w="991"/>
        <w:gridCol w:w="1018"/>
        <w:gridCol w:w="526"/>
        <w:gridCol w:w="82"/>
        <w:gridCol w:w="726"/>
        <w:gridCol w:w="90"/>
        <w:gridCol w:w="627"/>
        <w:gridCol w:w="1173"/>
      </w:tblGrid>
      <w:tr>
        <w:tblPrEx>
          <w:tblW w:w="9344" w:type="dxa"/>
          <w:tblLayout w:type="fixed"/>
        </w:tblPrEx>
        <w:trPr>
          <w:trHeight w:val="624"/>
        </w:trPr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349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项目名称</w:t>
            </w:r>
          </w:p>
        </w:tc>
        <w:tc>
          <w:tcPr>
            <w:tcW w:w="804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2022年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  <w:lang w:val="en-US" w:eastAsia="zh-CN"/>
              </w:rPr>
              <w:t>巡察办部门预算</w:t>
            </w:r>
          </w:p>
        </w:tc>
      </w:tr>
      <w:tr>
        <w:tblPrEx>
          <w:tblW w:w="9344" w:type="dxa"/>
          <w:tblLayout w:type="fixed"/>
        </w:tblPrEx>
        <w:trPr>
          <w:trHeight w:val="624"/>
        </w:trPr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349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380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中共合水县委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475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县委巡察办</w:t>
            </w:r>
          </w:p>
        </w:tc>
      </w:tr>
      <w:tr>
        <w:tblPrEx>
          <w:tblW w:w="9344" w:type="dxa"/>
          <w:tblLayout w:type="fixed"/>
        </w:tblPrEx>
        <w:trPr>
          <w:trHeight w:val="624"/>
        </w:trPr>
        <w:tc>
          <w:tcPr>
            <w:tcW w:w="129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114"/>
              <w:ind w:left="186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114"/>
              <w:ind w:left="227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114"/>
              <w:ind w:left="401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114"/>
              <w:ind w:left="254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114"/>
              <w:ind w:left="139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114"/>
              <w:ind w:right="423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W w:w="9344" w:type="dxa"/>
          <w:tblLayout w:type="fixed"/>
        </w:tblPrEx>
        <w:trPr>
          <w:trHeight w:val="624"/>
        </w:trPr>
        <w:tc>
          <w:tcPr>
            <w:tcW w:w="12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28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4"/>
                <w:szCs w:val="14"/>
                <w:lang w:val="en-US" w:eastAsia="zh-CN"/>
              </w:rPr>
              <w:t>122.64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4"/>
                <w:szCs w:val="14"/>
                <w:lang w:val="en-US" w:eastAsia="zh-CN"/>
              </w:rPr>
              <w:t>122.64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  <w:lang w:val="en-US" w:eastAsia="zh-CN"/>
              </w:rPr>
              <w:t>94.932102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307" w:right="299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  <w:lang w:val="en-US" w:eastAsia="zh-CN"/>
              </w:rPr>
              <w:t>77.40</w:t>
            </w: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%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4"/>
                <w:szCs w:val="14"/>
                <w:lang w:val="en-US" w:eastAsia="zh-CN"/>
              </w:rPr>
              <w:t>3</w:t>
            </w:r>
          </w:p>
        </w:tc>
      </w:tr>
      <w:tr>
        <w:tblPrEx>
          <w:tblW w:w="9344" w:type="dxa"/>
          <w:tblLayout w:type="fixed"/>
        </w:tblPrEx>
        <w:trPr>
          <w:trHeight w:val="624"/>
        </w:trPr>
        <w:tc>
          <w:tcPr>
            <w:tcW w:w="12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69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其中：当年财政拨款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4"/>
                <w:szCs w:val="14"/>
                <w:lang w:val="en-US" w:eastAsia="zh-CN"/>
              </w:rPr>
              <w:t>122.64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4"/>
                <w:szCs w:val="14"/>
                <w:lang w:val="en-US" w:eastAsia="zh-CN"/>
              </w:rPr>
              <w:t>122.64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  <w:lang w:val="en-US" w:eastAsia="zh-CN"/>
              </w:rPr>
              <w:t>94.932102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8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  <w:lang w:val="en-US" w:eastAsia="zh-CN"/>
              </w:rPr>
              <w:t>77.40</w:t>
            </w: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%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91" w:lineRule="exact"/>
              <w:ind w:right="497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W w:w="9344" w:type="dxa"/>
          <w:tblLayout w:type="fixed"/>
        </w:tblPrEx>
        <w:trPr>
          <w:trHeight w:val="624"/>
        </w:trPr>
        <w:tc>
          <w:tcPr>
            <w:tcW w:w="12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515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上年结转资金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8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91" w:lineRule="exact"/>
              <w:ind w:right="497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W w:w="9344" w:type="dxa"/>
          <w:tblLayout w:type="fixed"/>
        </w:tblPrEx>
        <w:trPr>
          <w:trHeight w:val="624"/>
        </w:trPr>
        <w:tc>
          <w:tcPr>
            <w:tcW w:w="12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515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8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91" w:lineRule="exact"/>
              <w:ind w:right="497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—</w:t>
            </w:r>
            <w:bookmarkStart w:id="0" w:name="_GoBack"/>
            <w:bookmarkEnd w:id="0"/>
          </w:p>
        </w:tc>
      </w:tr>
      <w:tr>
        <w:tblPrEx>
          <w:tblW w:w="9344" w:type="dxa"/>
          <w:tblLayout w:type="fixed"/>
        </w:tblPrEx>
        <w:trPr>
          <w:trHeight w:val="624"/>
        </w:trPr>
        <w:tc>
          <w:tcPr>
            <w:tcW w:w="4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1" w:line="244" w:lineRule="auto"/>
              <w:ind w:left="85" w:right="83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462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1983" w:right="1981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4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1646" w:right="1637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W w:w="9344" w:type="dxa"/>
          <w:tblLayout w:type="fixed"/>
        </w:tblPrEx>
        <w:trPr>
          <w:trHeight w:val="624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462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2"/>
                <w:sz w:val="16"/>
                <w:szCs w:val="16"/>
                <w:lang w:val="en-US" w:eastAsia="zh-CN" w:bidi="ar-SA"/>
              </w:rPr>
              <w:t>开展2轮巡察，巡察3个乡镇、3个部门、14个企事业单位、7个群团组织、27个村（社区）</w:t>
            </w:r>
            <w:r>
              <w:rPr>
                <w:rFonts w:cs="Times New Roman" w:hint="eastAsia"/>
                <w:color w:val="000000"/>
                <w:kern w:val="2"/>
                <w:sz w:val="16"/>
                <w:szCs w:val="16"/>
                <w:lang w:val="en-US" w:eastAsia="zh-CN" w:bidi="ar-SA"/>
              </w:rPr>
              <w:t>。</w:t>
            </w:r>
            <w:r>
              <w:rPr>
                <w:rFonts w:ascii="Calibri" w:eastAsia="宋体" w:hAnsi="Calibri" w:cs="Times New Roman" w:hint="eastAsia"/>
                <w:color w:val="000000"/>
                <w:kern w:val="2"/>
                <w:sz w:val="16"/>
                <w:szCs w:val="16"/>
                <w:lang w:val="en-US" w:eastAsia="zh-CN" w:bidi="ar-SA"/>
              </w:rPr>
              <w:t>年底前完成全覆盖任务的25%以上。</w:t>
            </w:r>
          </w:p>
        </w:tc>
        <w:tc>
          <w:tcPr>
            <w:tcW w:w="424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left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2"/>
                <w:sz w:val="16"/>
                <w:szCs w:val="16"/>
                <w:lang w:val="en-US" w:eastAsia="zh-CN" w:bidi="ar-SA"/>
              </w:rPr>
              <w:t>开展2轮巡察，巡察3个乡镇、</w:t>
            </w:r>
            <w:r>
              <w:rPr>
                <w:rFonts w:cs="Times New Roman" w:hint="eastAsia"/>
                <w:color w:val="000000"/>
                <w:kern w:val="2"/>
                <w:sz w:val="16"/>
                <w:szCs w:val="16"/>
                <w:lang w:val="en-US" w:eastAsia="zh-CN" w:bidi="ar-SA"/>
              </w:rPr>
              <w:t>4</w:t>
            </w:r>
            <w:r>
              <w:rPr>
                <w:rFonts w:ascii="Calibri" w:eastAsia="宋体" w:hAnsi="Calibri" w:cs="Times New Roman" w:hint="eastAsia"/>
                <w:color w:val="000000"/>
                <w:kern w:val="2"/>
                <w:sz w:val="16"/>
                <w:szCs w:val="16"/>
                <w:lang w:val="en-US" w:eastAsia="zh-CN" w:bidi="ar-SA"/>
              </w:rPr>
              <w:t>个部门、</w:t>
            </w:r>
            <w:r>
              <w:rPr>
                <w:rFonts w:cs="Times New Roman" w:hint="eastAsia"/>
                <w:color w:val="000000"/>
                <w:kern w:val="2"/>
                <w:sz w:val="16"/>
                <w:szCs w:val="16"/>
                <w:lang w:val="en-US" w:eastAsia="zh-CN" w:bidi="ar-SA"/>
              </w:rPr>
              <w:t>14</w:t>
            </w:r>
            <w:r>
              <w:rPr>
                <w:rFonts w:ascii="Calibri" w:eastAsia="宋体" w:hAnsi="Calibri" w:cs="Times New Roman" w:hint="eastAsia"/>
                <w:color w:val="000000"/>
                <w:kern w:val="2"/>
                <w:sz w:val="16"/>
                <w:szCs w:val="16"/>
                <w:lang w:val="en-US" w:eastAsia="zh-CN" w:bidi="ar-SA"/>
              </w:rPr>
              <w:t>个企事业单位、7个群团组织、27个村（社区）</w:t>
            </w:r>
            <w:r>
              <w:rPr>
                <w:rFonts w:cs="Times New Roman" w:hint="eastAsia"/>
                <w:color w:val="000000"/>
                <w:kern w:val="2"/>
                <w:sz w:val="16"/>
                <w:szCs w:val="16"/>
                <w:lang w:val="en-US" w:eastAsia="zh-CN" w:bidi="ar-SA"/>
              </w:rPr>
              <w:t>。</w:t>
            </w:r>
            <w:r>
              <w:rPr>
                <w:rFonts w:ascii="Calibri" w:eastAsia="宋体" w:hAnsi="Calibri" w:cs="Times New Roman" w:hint="eastAsia"/>
                <w:color w:val="000000"/>
                <w:kern w:val="2"/>
                <w:sz w:val="16"/>
                <w:szCs w:val="16"/>
                <w:lang w:val="en-US" w:eastAsia="zh-CN" w:bidi="ar-SA"/>
              </w:rPr>
              <w:t>年底前完成全覆盖任务的</w:t>
            </w:r>
            <w:r>
              <w:rPr>
                <w:rFonts w:cs="Times New Roman" w:hint="eastAsia"/>
                <w:color w:val="000000"/>
                <w:kern w:val="2"/>
                <w:sz w:val="16"/>
                <w:szCs w:val="16"/>
                <w:lang w:val="en-US" w:eastAsia="zh-CN" w:bidi="ar-SA"/>
              </w:rPr>
              <w:t>29.72</w:t>
            </w:r>
            <w:r>
              <w:rPr>
                <w:rFonts w:ascii="Calibri" w:eastAsia="宋体" w:hAnsi="Calibri" w:cs="Times New Roman" w:hint="eastAsia"/>
                <w:color w:val="000000"/>
                <w:kern w:val="2"/>
                <w:sz w:val="16"/>
                <w:szCs w:val="16"/>
                <w:lang w:val="en-US" w:eastAsia="zh-CN" w:bidi="ar-SA"/>
              </w:rPr>
              <w:t>%。</w:t>
            </w:r>
          </w:p>
        </w:tc>
      </w:tr>
      <w:tr>
        <w:tblPrEx>
          <w:tblW w:w="9344" w:type="dxa"/>
          <w:tblLayout w:type="fixed"/>
        </w:tblPrEx>
        <w:trPr>
          <w:trHeight w:val="454"/>
        </w:trPr>
        <w:tc>
          <w:tcPr>
            <w:tcW w:w="4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244" w:lineRule="auto"/>
              <w:ind w:left="159" w:right="157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32"/>
              <w:ind w:left="110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32"/>
              <w:ind w:left="28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23"/>
              <w:ind w:left="756" w:right="745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32"/>
              <w:ind w:left="120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32"/>
              <w:ind w:left="88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23"/>
              <w:ind w:left="204"/>
              <w:jc w:val="both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23"/>
              <w:ind w:left="262"/>
              <w:jc w:val="both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23"/>
              <w:ind w:left="82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W w:w="9344" w:type="dxa"/>
          <w:tblLayout w:type="fixed"/>
        </w:tblPrEx>
        <w:trPr>
          <w:trHeight w:val="454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95"/>
              <w:ind w:left="110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ind w:left="28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42" w:line="160" w:lineRule="exact"/>
              <w:ind w:left="99" w:leftChars="0"/>
              <w:jc w:val="left"/>
              <w:rPr>
                <w:rFonts w:ascii="Times New Roman" w:eastAsia="宋体" w:hAnsi="Times New Roman" w:cs="Times New Roman" w:hint="default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</w:rPr>
              <w:t>指标1：</w:t>
            </w: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巡察轮次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</w:p>
        </w:tc>
      </w:tr>
      <w:tr>
        <w:tblPrEx>
          <w:tblW w:w="9344" w:type="dxa"/>
          <w:tblLayout w:type="fixed"/>
        </w:tblPrEx>
        <w:trPr>
          <w:trHeight w:val="454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47" w:line="160" w:lineRule="exact"/>
              <w:ind w:left="99" w:leftChars="0"/>
              <w:jc w:val="both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</w:rPr>
              <w:t>指标2：</w:t>
            </w: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巡察单位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≥</w:t>
            </w: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54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≥</w:t>
            </w: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55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</w:p>
        </w:tc>
      </w:tr>
      <w:tr>
        <w:tblPrEx>
          <w:tblW w:w="9344" w:type="dxa"/>
          <w:tblLayout w:type="fixed"/>
        </w:tblPrEx>
        <w:trPr>
          <w:trHeight w:val="454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ind w:left="28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47" w:line="160" w:lineRule="exact"/>
              <w:ind w:left="99" w:leftChars="0"/>
              <w:jc w:val="both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</w:rPr>
              <w:t>指标1：</w:t>
            </w: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全覆盖率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≥</w:t>
            </w: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  <w:lang w:val="en-US" w:eastAsia="zh-CN"/>
              </w:rPr>
              <w:t>5</w:t>
            </w: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%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29.72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</w:p>
        </w:tc>
      </w:tr>
      <w:tr>
        <w:tblPrEx>
          <w:tblW w:w="9344" w:type="dxa"/>
          <w:tblLayout w:type="fixed"/>
        </w:tblPrEx>
        <w:trPr>
          <w:trHeight w:val="454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ind w:left="28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47" w:line="160" w:lineRule="exact"/>
              <w:ind w:left="99" w:leftChars="0"/>
              <w:jc w:val="both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</w:rPr>
              <w:t>指标1：</w:t>
            </w: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完成时间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≤1年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≤1年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</w:p>
        </w:tc>
      </w:tr>
      <w:tr>
        <w:tblPrEx>
          <w:tblW w:w="9344" w:type="dxa"/>
          <w:tblLayout w:type="fixed"/>
        </w:tblPrEx>
        <w:trPr>
          <w:trHeight w:val="454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ind w:left="28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47" w:line="160" w:lineRule="exact"/>
              <w:ind w:left="99" w:leftChars="0"/>
              <w:jc w:val="both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成本控制率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在预算范围内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在预算范围内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both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4"/>
                <w:szCs w:val="14"/>
                <w:lang w:val="en-US" w:eastAsia="zh-CN"/>
              </w:rPr>
              <w:t>严格落实了“过紧日子”的要求</w:t>
            </w:r>
          </w:p>
        </w:tc>
      </w:tr>
      <w:tr>
        <w:tblPrEx>
          <w:tblW w:w="9344" w:type="dxa"/>
          <w:tblLayout w:type="fixed"/>
        </w:tblPrEx>
        <w:trPr>
          <w:trHeight w:val="454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95"/>
              <w:ind w:left="110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1" w:line="244" w:lineRule="auto"/>
              <w:ind w:left="176" w:right="11" w:hanging="149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47" w:line="160" w:lineRule="exact"/>
              <w:ind w:left="99" w:leftChars="0"/>
              <w:jc w:val="both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预算执行到位率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≤100%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77.40%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4"/>
                <w:szCs w:val="14"/>
                <w:lang w:val="en-US" w:eastAsia="zh-CN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</w:p>
        </w:tc>
      </w:tr>
      <w:tr>
        <w:tblPrEx>
          <w:tblW w:w="9344" w:type="dxa"/>
          <w:tblLayout w:type="fixed"/>
        </w:tblPrEx>
        <w:trPr>
          <w:trHeight w:val="454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1" w:line="244" w:lineRule="auto"/>
              <w:ind w:left="176" w:right="11" w:hanging="149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47" w:line="160" w:lineRule="exact"/>
              <w:ind w:left="99" w:leftChars="0"/>
              <w:jc w:val="both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推动全面从严治党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发现问题</w:t>
            </w:r>
          </w:p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形成震慑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发现问题</w:t>
            </w:r>
          </w:p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形成震慑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</w:p>
        </w:tc>
      </w:tr>
      <w:tr>
        <w:tblPrEx>
          <w:tblW w:w="9344" w:type="dxa"/>
          <w:tblLayout w:type="fixed"/>
        </w:tblPrEx>
        <w:trPr>
          <w:trHeight w:val="454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1" w:line="244" w:lineRule="auto"/>
              <w:ind w:left="176" w:right="11" w:hanging="149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生态效益指标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47" w:line="160" w:lineRule="exact"/>
              <w:ind w:left="99" w:leftChars="0"/>
              <w:jc w:val="both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</w:rPr>
              <w:t>指标1：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  <w:lang w:val="en-US" w:eastAsia="zh-CN"/>
              </w:rPr>
              <w:t>无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  <w:lang w:val="en-US" w:eastAsia="zh-CN"/>
              </w:rPr>
              <w:t>无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  <w:lang w:val="en-US" w:eastAsia="zh-CN"/>
              </w:rPr>
              <w:t>无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</w:p>
        </w:tc>
      </w:tr>
      <w:tr>
        <w:tblPrEx>
          <w:tblW w:w="9344" w:type="dxa"/>
          <w:tblLayout w:type="fixed"/>
        </w:tblPrEx>
        <w:trPr>
          <w:trHeight w:val="454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1" w:line="244" w:lineRule="auto"/>
              <w:ind w:left="102" w:right="11" w:hanging="75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47" w:line="160" w:lineRule="exact"/>
              <w:ind w:left="99" w:leftChars="0"/>
              <w:jc w:val="both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</w:rPr>
              <w:t>指标1：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  <w:lang w:val="en-US" w:eastAsia="zh-CN"/>
              </w:rPr>
              <w:t>无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  <w:lang w:val="en-US" w:eastAsia="zh-CN"/>
              </w:rPr>
              <w:t>无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  <w:lang w:val="en-US" w:eastAsia="zh-CN"/>
              </w:rPr>
              <w:t>无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</w:p>
        </w:tc>
      </w:tr>
      <w:tr>
        <w:tblPrEx>
          <w:tblW w:w="9344" w:type="dxa"/>
          <w:tblLayout w:type="fixed"/>
        </w:tblPrEx>
        <w:trPr>
          <w:trHeight w:val="454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ind w:left="36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40" w:line="244" w:lineRule="auto"/>
              <w:ind w:left="15" w:right="11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47" w:line="160" w:lineRule="exact"/>
              <w:ind w:left="99" w:leftChars="0"/>
              <w:jc w:val="both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</w:rPr>
              <w:t>指标1：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  <w:lang w:val="en-US" w:eastAsia="zh-CN"/>
              </w:rPr>
              <w:t>社会满意度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满意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满意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</w:p>
        </w:tc>
      </w:tr>
      <w:tr>
        <w:tblPrEx>
          <w:tblW w:w="9344" w:type="dxa"/>
          <w:tblLayout w:type="fixed"/>
        </w:tblPrEx>
        <w:trPr>
          <w:trHeight w:val="454"/>
        </w:trPr>
        <w:tc>
          <w:tcPr>
            <w:tcW w:w="6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2834" w:right="2823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245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93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</w:p>
        </w:tc>
      </w:tr>
      <w:tr>
        <w:tblPrEx>
          <w:tblW w:w="9344" w:type="dxa"/>
          <w:tblLayout w:type="fixed"/>
        </w:tblPrEx>
        <w:trPr>
          <w:trHeight w:val="45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27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886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75" w:lineRule="exact"/>
              <w:ind w:left="28"/>
              <w:rPr>
                <w:rFonts w:ascii="Times New Roman" w:eastAsia="宋体" w:hAnsi="Times New Roman" w:cs="Times New Roman" w:hint="default"/>
                <w:color w:val="000000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  <w:lang w:val="en-US" w:eastAsia="zh-CN"/>
              </w:rPr>
              <w:t>无</w:t>
            </w:r>
          </w:p>
        </w:tc>
      </w:tr>
    </w:tbl>
    <w:p>
      <w:pPr>
        <w:pStyle w:val="Heading3"/>
        <w:spacing w:before="0" w:after="0" w:line="600" w:lineRule="exact"/>
        <w:jc w:val="center"/>
        <w:rPr>
          <w:rFonts w:ascii="方正小标宋简体" w:eastAsia="方正小标宋简体" w:hint="eastAsia"/>
          <w:b w:val="0"/>
          <w:bCs/>
          <w:color w:val="000000"/>
          <w:sz w:val="40"/>
          <w:szCs w:val="40"/>
        </w:rPr>
      </w:pPr>
    </w:p>
    <w:p>
      <w:pPr>
        <w:pStyle w:val="Heading3"/>
        <w:spacing w:before="0" w:after="0" w:line="600" w:lineRule="exact"/>
        <w:jc w:val="center"/>
        <w:rPr>
          <w:rFonts w:ascii="方正小标宋简体" w:eastAsia="方正小标宋简体" w:cs="宋体" w:hint="eastAsia"/>
          <w:b w:val="0"/>
          <w:bCs/>
          <w:color w:val="000000"/>
          <w:sz w:val="40"/>
          <w:szCs w:val="40"/>
        </w:rPr>
      </w:pPr>
      <w:r>
        <w:rPr>
          <w:rFonts w:ascii="方正小标宋简体" w:eastAsia="方正小标宋简体" w:hint="eastAsia"/>
          <w:b w:val="0"/>
          <w:bCs/>
          <w:color w:val="000000"/>
          <w:sz w:val="40"/>
          <w:szCs w:val="40"/>
        </w:rPr>
        <w:t>县级预算项目支出绩效自评表</w:t>
      </w:r>
    </w:p>
    <w:p>
      <w:pPr>
        <w:spacing w:line="292" w:lineRule="exact"/>
        <w:ind w:right="-84" w:rightChars="0"/>
        <w:jc w:val="center"/>
        <w:rPr>
          <w:rFonts w:ascii="宋体" w:hAnsi="宋体" w:cs="仿宋" w:hint="eastAsia"/>
          <w:color w:val="C00000"/>
          <w:sz w:val="28"/>
          <w:szCs w:val="28"/>
        </w:rPr>
      </w:pPr>
      <w:r>
        <w:rPr>
          <w:rFonts w:ascii="宋体" w:hAnsi="宋体" w:cs="仿宋" w:hint="eastAsia"/>
          <w:b/>
          <w:bCs/>
          <w:color w:val="C00000"/>
          <w:sz w:val="28"/>
          <w:szCs w:val="28"/>
          <w:lang w:val="en-US" w:eastAsia="zh-CN"/>
        </w:rPr>
        <w:t xml:space="preserve"> </w:t>
      </w:r>
      <w:r>
        <w:rPr>
          <w:rFonts w:ascii="宋体" w:hAnsi="宋体" w:cs="仿宋" w:hint="eastAsia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（</w:t>
      </w:r>
      <w:r>
        <w:rPr>
          <w:rFonts w:ascii="宋体" w:hAnsi="宋体" w:cs="仿宋" w:hint="eastAsia"/>
          <w:b/>
          <w:bCs/>
          <w:color w:val="FFFFFF" w:themeColor="background1"/>
          <w:sz w:val="28"/>
          <w:szCs w:val="28"/>
          <w:lang w:val="en-US" w:eastAsia="zh-CN"/>
          <w14:textFill>
            <w14:solidFill>
              <w14:schemeClr w14:val="bg1"/>
            </w14:solidFill>
          </w14:textFill>
        </w:rPr>
        <w:t>参照当年决算05-2</w:t>
      </w:r>
      <w:r>
        <w:rPr>
          <w:rFonts w:ascii="宋体" w:eastAsia="宋体" w:hAnsi="宋体" w:cs="仿宋" w:hint="eastAsia"/>
          <w:b/>
          <w:bCs/>
          <w:color w:val="FFFFFF" w:themeColor="background1"/>
          <w:sz w:val="28"/>
          <w:szCs w:val="28"/>
          <w:lang w:val="en-US" w:eastAsia="zh-CN"/>
          <w14:textFill>
            <w14:solidFill>
              <w14:schemeClr w14:val="bg1"/>
            </w14:solidFill>
          </w14:textFill>
        </w:rPr>
        <w:t>项目支出表</w:t>
      </w:r>
      <w:r>
        <w:rPr>
          <w:rFonts w:ascii="宋体" w:hAnsi="宋体" w:cs="仿宋" w:hint="eastAsia"/>
          <w:b/>
          <w:bCs/>
          <w:color w:val="FFFFFF" w:themeColor="background1"/>
          <w:sz w:val="28"/>
          <w:szCs w:val="28"/>
          <w:lang w:val="en-US" w:eastAsia="zh-CN"/>
          <w14:textFill>
            <w14:solidFill>
              <w14:schemeClr w14:val="bg1"/>
            </w14:solidFill>
          </w14:textFill>
        </w:rPr>
        <w:t>所列县级年初预算和追加资金填</w:t>
      </w:r>
      <w:r>
        <w:rPr>
          <w:rFonts w:ascii="宋体" w:hAnsi="宋体" w:cs="仿宋" w:hint="eastAsia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）</w:t>
      </w:r>
    </w:p>
    <w:tbl>
      <w:tblPr>
        <w:tblStyle w:val="TableNormal"/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817"/>
        <w:gridCol w:w="660"/>
        <w:gridCol w:w="818"/>
        <w:gridCol w:w="1123"/>
        <w:gridCol w:w="214"/>
        <w:gridCol w:w="991"/>
        <w:gridCol w:w="1018"/>
        <w:gridCol w:w="526"/>
        <w:gridCol w:w="82"/>
        <w:gridCol w:w="726"/>
        <w:gridCol w:w="90"/>
        <w:gridCol w:w="627"/>
        <w:gridCol w:w="1173"/>
      </w:tblGrid>
      <w:tr>
        <w:tblPrEx>
          <w:tblW w:w="9344" w:type="dxa"/>
          <w:tblLayout w:type="fixed"/>
        </w:tblPrEx>
        <w:trPr>
          <w:trHeight w:val="624"/>
        </w:trPr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349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项目名称</w:t>
            </w:r>
          </w:p>
        </w:tc>
        <w:tc>
          <w:tcPr>
            <w:tcW w:w="804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2022年巡察专项经费项目</w:t>
            </w:r>
          </w:p>
        </w:tc>
      </w:tr>
      <w:tr>
        <w:tblPrEx>
          <w:tblW w:w="9344" w:type="dxa"/>
          <w:tblLayout w:type="fixed"/>
        </w:tblPrEx>
        <w:trPr>
          <w:trHeight w:val="624"/>
        </w:trPr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349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380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中共合水县委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475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县委巡察办</w:t>
            </w:r>
          </w:p>
        </w:tc>
      </w:tr>
      <w:tr>
        <w:tblPrEx>
          <w:tblW w:w="9344" w:type="dxa"/>
          <w:tblLayout w:type="fixed"/>
        </w:tblPrEx>
        <w:trPr>
          <w:trHeight w:val="624"/>
        </w:trPr>
        <w:tc>
          <w:tcPr>
            <w:tcW w:w="129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114"/>
              <w:ind w:left="186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114"/>
              <w:ind w:left="227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114"/>
              <w:ind w:left="401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114"/>
              <w:ind w:left="254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114"/>
              <w:ind w:left="139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114"/>
              <w:ind w:right="423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W w:w="9344" w:type="dxa"/>
          <w:tblLayout w:type="fixed"/>
        </w:tblPrEx>
        <w:trPr>
          <w:trHeight w:val="624"/>
        </w:trPr>
        <w:tc>
          <w:tcPr>
            <w:tcW w:w="12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28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40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12.2393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307" w:right="299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30.59%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3</w:t>
            </w:r>
          </w:p>
        </w:tc>
      </w:tr>
      <w:tr>
        <w:tblPrEx>
          <w:tblW w:w="9344" w:type="dxa"/>
          <w:tblLayout w:type="fixed"/>
        </w:tblPrEx>
        <w:trPr>
          <w:trHeight w:val="624"/>
        </w:trPr>
        <w:tc>
          <w:tcPr>
            <w:tcW w:w="12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69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其中：当年财政拨款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40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12.2393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8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30.59%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91" w:lineRule="exact"/>
              <w:ind w:right="497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W w:w="9344" w:type="dxa"/>
          <w:tblLayout w:type="fixed"/>
        </w:tblPrEx>
        <w:trPr>
          <w:trHeight w:val="624"/>
        </w:trPr>
        <w:tc>
          <w:tcPr>
            <w:tcW w:w="12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515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上年结转资金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8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91" w:lineRule="exact"/>
              <w:ind w:right="497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W w:w="9344" w:type="dxa"/>
          <w:tblLayout w:type="fixed"/>
        </w:tblPrEx>
        <w:trPr>
          <w:trHeight w:val="624"/>
        </w:trPr>
        <w:tc>
          <w:tcPr>
            <w:tcW w:w="12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515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8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91" w:lineRule="exact"/>
              <w:ind w:right="497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W w:w="9344" w:type="dxa"/>
          <w:tblLayout w:type="fixed"/>
        </w:tblPrEx>
        <w:trPr>
          <w:trHeight w:val="624"/>
        </w:trPr>
        <w:tc>
          <w:tcPr>
            <w:tcW w:w="4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1" w:line="244" w:lineRule="auto"/>
              <w:ind w:left="85" w:right="83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462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1983" w:right="1981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4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1646" w:right="1637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W w:w="9344" w:type="dxa"/>
          <w:tblLayout w:type="fixed"/>
        </w:tblPrEx>
        <w:trPr>
          <w:trHeight w:val="624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462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2"/>
                <w:sz w:val="16"/>
                <w:szCs w:val="16"/>
                <w:lang w:val="en-US" w:eastAsia="zh-CN" w:bidi="ar-SA"/>
              </w:rPr>
              <w:t>开展2轮巡察，巡察3个乡镇、3个部门、14个企事业单位、7个群团组织、27个村（社区）</w:t>
            </w:r>
            <w:r>
              <w:rPr>
                <w:rFonts w:cs="Times New Roman" w:hint="eastAsia"/>
                <w:color w:val="000000"/>
                <w:kern w:val="2"/>
                <w:sz w:val="16"/>
                <w:szCs w:val="16"/>
                <w:lang w:val="en-US" w:eastAsia="zh-CN" w:bidi="ar-SA"/>
              </w:rPr>
              <w:t>。</w:t>
            </w:r>
            <w:r>
              <w:rPr>
                <w:rFonts w:ascii="Calibri" w:eastAsia="宋体" w:hAnsi="Calibri" w:cs="Times New Roman" w:hint="eastAsia"/>
                <w:color w:val="000000"/>
                <w:kern w:val="2"/>
                <w:sz w:val="16"/>
                <w:szCs w:val="16"/>
                <w:lang w:val="en-US" w:eastAsia="zh-CN" w:bidi="ar-SA"/>
              </w:rPr>
              <w:t>年底前完成全覆盖任务的25%以上。</w:t>
            </w:r>
          </w:p>
        </w:tc>
        <w:tc>
          <w:tcPr>
            <w:tcW w:w="424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left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2"/>
                <w:sz w:val="16"/>
                <w:szCs w:val="16"/>
                <w:lang w:val="en-US" w:eastAsia="zh-CN" w:bidi="ar-SA"/>
              </w:rPr>
              <w:t>开展2轮巡察，巡察3个乡镇、</w:t>
            </w:r>
            <w:r>
              <w:rPr>
                <w:rFonts w:cs="Times New Roman" w:hint="eastAsia"/>
                <w:color w:val="000000"/>
                <w:kern w:val="2"/>
                <w:sz w:val="16"/>
                <w:szCs w:val="16"/>
                <w:lang w:val="en-US" w:eastAsia="zh-CN" w:bidi="ar-SA"/>
              </w:rPr>
              <w:t>4</w:t>
            </w:r>
            <w:r>
              <w:rPr>
                <w:rFonts w:ascii="Calibri" w:eastAsia="宋体" w:hAnsi="Calibri" w:cs="Times New Roman" w:hint="eastAsia"/>
                <w:color w:val="000000"/>
                <w:kern w:val="2"/>
                <w:sz w:val="16"/>
                <w:szCs w:val="16"/>
                <w:lang w:val="en-US" w:eastAsia="zh-CN" w:bidi="ar-SA"/>
              </w:rPr>
              <w:t>个部门、</w:t>
            </w:r>
            <w:r>
              <w:rPr>
                <w:rFonts w:cs="Times New Roman" w:hint="eastAsia"/>
                <w:color w:val="000000"/>
                <w:kern w:val="2"/>
                <w:sz w:val="16"/>
                <w:szCs w:val="16"/>
                <w:lang w:val="en-US" w:eastAsia="zh-CN" w:bidi="ar-SA"/>
              </w:rPr>
              <w:t>14</w:t>
            </w:r>
            <w:r>
              <w:rPr>
                <w:rFonts w:ascii="Calibri" w:eastAsia="宋体" w:hAnsi="Calibri" w:cs="Times New Roman" w:hint="eastAsia"/>
                <w:color w:val="000000"/>
                <w:kern w:val="2"/>
                <w:sz w:val="16"/>
                <w:szCs w:val="16"/>
                <w:lang w:val="en-US" w:eastAsia="zh-CN" w:bidi="ar-SA"/>
              </w:rPr>
              <w:t>个企事业单位、7个群团组织、27个村（社区）</w:t>
            </w:r>
            <w:r>
              <w:rPr>
                <w:rFonts w:cs="Times New Roman" w:hint="eastAsia"/>
                <w:color w:val="000000"/>
                <w:kern w:val="2"/>
                <w:sz w:val="16"/>
                <w:szCs w:val="16"/>
                <w:lang w:val="en-US" w:eastAsia="zh-CN" w:bidi="ar-SA"/>
              </w:rPr>
              <w:t>。</w:t>
            </w:r>
            <w:r>
              <w:rPr>
                <w:rFonts w:ascii="Calibri" w:eastAsia="宋体" w:hAnsi="Calibri" w:cs="Times New Roman" w:hint="eastAsia"/>
                <w:color w:val="000000"/>
                <w:kern w:val="2"/>
                <w:sz w:val="16"/>
                <w:szCs w:val="16"/>
                <w:lang w:val="en-US" w:eastAsia="zh-CN" w:bidi="ar-SA"/>
              </w:rPr>
              <w:t>年底前完成全覆盖任务的</w:t>
            </w:r>
            <w:r>
              <w:rPr>
                <w:rFonts w:cs="Times New Roman" w:hint="eastAsia"/>
                <w:color w:val="000000"/>
                <w:kern w:val="2"/>
                <w:sz w:val="16"/>
                <w:szCs w:val="16"/>
                <w:lang w:val="en-US" w:eastAsia="zh-CN" w:bidi="ar-SA"/>
              </w:rPr>
              <w:t>29.72</w:t>
            </w:r>
            <w:r>
              <w:rPr>
                <w:rFonts w:ascii="Calibri" w:eastAsia="宋体" w:hAnsi="Calibri" w:cs="Times New Roman" w:hint="eastAsia"/>
                <w:color w:val="000000"/>
                <w:kern w:val="2"/>
                <w:sz w:val="16"/>
                <w:szCs w:val="16"/>
                <w:lang w:val="en-US" w:eastAsia="zh-CN" w:bidi="ar-SA"/>
              </w:rPr>
              <w:t>%。</w:t>
            </w:r>
          </w:p>
        </w:tc>
      </w:tr>
      <w:tr>
        <w:tblPrEx>
          <w:tblW w:w="9344" w:type="dxa"/>
          <w:tblLayout w:type="fixed"/>
        </w:tblPrEx>
        <w:trPr>
          <w:trHeight w:val="454"/>
        </w:trPr>
        <w:tc>
          <w:tcPr>
            <w:tcW w:w="4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244" w:lineRule="auto"/>
              <w:ind w:left="159" w:right="157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32"/>
              <w:ind w:left="110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32"/>
              <w:ind w:left="28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23"/>
              <w:ind w:left="756" w:right="745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32"/>
              <w:ind w:left="120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32"/>
              <w:ind w:left="88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23"/>
              <w:ind w:left="204"/>
              <w:jc w:val="both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23"/>
              <w:ind w:left="262"/>
              <w:jc w:val="both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23"/>
              <w:ind w:left="82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W w:w="9344" w:type="dxa"/>
          <w:tblLayout w:type="fixed"/>
        </w:tblPrEx>
        <w:trPr>
          <w:trHeight w:val="454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95"/>
              <w:ind w:left="110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ind w:left="28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42" w:line="160" w:lineRule="exact"/>
              <w:ind w:left="99" w:leftChars="0"/>
              <w:jc w:val="left"/>
              <w:rPr>
                <w:rFonts w:ascii="Times New Roman" w:eastAsia="宋体" w:hAnsi="Times New Roman" w:cs="Times New Roman" w:hint="default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</w:rPr>
              <w:t>指标1：</w:t>
            </w: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巡察轮次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</w:p>
        </w:tc>
      </w:tr>
      <w:tr>
        <w:tblPrEx>
          <w:tblW w:w="9344" w:type="dxa"/>
          <w:tblLayout w:type="fixed"/>
        </w:tblPrEx>
        <w:trPr>
          <w:trHeight w:val="454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47" w:line="160" w:lineRule="exact"/>
              <w:ind w:left="99" w:leftChars="0"/>
              <w:jc w:val="both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</w:rPr>
              <w:t>指标2：</w:t>
            </w: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巡察单位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≥</w:t>
            </w: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54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≥</w:t>
            </w: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55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</w:p>
        </w:tc>
      </w:tr>
      <w:tr>
        <w:tblPrEx>
          <w:tblW w:w="9344" w:type="dxa"/>
          <w:tblLayout w:type="fixed"/>
        </w:tblPrEx>
        <w:trPr>
          <w:trHeight w:val="454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ind w:left="28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47" w:line="160" w:lineRule="exact"/>
              <w:ind w:left="99" w:leftChars="0"/>
              <w:jc w:val="both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</w:rPr>
              <w:t>指标1：</w:t>
            </w: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全覆盖率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≥</w:t>
            </w: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  <w:lang w:val="en-US" w:eastAsia="zh-CN"/>
              </w:rPr>
              <w:t>5</w:t>
            </w: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%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29.72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</w:p>
        </w:tc>
      </w:tr>
      <w:tr>
        <w:tblPrEx>
          <w:tblW w:w="9344" w:type="dxa"/>
          <w:tblLayout w:type="fixed"/>
        </w:tblPrEx>
        <w:trPr>
          <w:trHeight w:val="454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ind w:left="28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47" w:line="160" w:lineRule="exact"/>
              <w:ind w:left="99" w:leftChars="0"/>
              <w:jc w:val="both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</w:rPr>
              <w:t>指标1：</w:t>
            </w: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完成时间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≤1年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≤1年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</w:p>
        </w:tc>
      </w:tr>
      <w:tr>
        <w:tblPrEx>
          <w:tblW w:w="9344" w:type="dxa"/>
          <w:tblLayout w:type="fixed"/>
        </w:tblPrEx>
        <w:trPr>
          <w:trHeight w:val="454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ind w:left="28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47" w:line="160" w:lineRule="exact"/>
              <w:ind w:left="99" w:leftChars="0"/>
              <w:jc w:val="both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成本控制率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在预算范围内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在预算范围内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both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4"/>
                <w:szCs w:val="14"/>
                <w:lang w:val="en-US" w:eastAsia="zh-CN"/>
              </w:rPr>
              <w:t>严格落实了“过紧日子”的要求</w:t>
            </w:r>
          </w:p>
        </w:tc>
      </w:tr>
      <w:tr>
        <w:tblPrEx>
          <w:tblW w:w="9344" w:type="dxa"/>
          <w:tblLayout w:type="fixed"/>
        </w:tblPrEx>
        <w:trPr>
          <w:trHeight w:val="454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95"/>
              <w:ind w:left="110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1" w:line="244" w:lineRule="auto"/>
              <w:ind w:left="176" w:right="11" w:hanging="149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47" w:line="160" w:lineRule="exact"/>
              <w:ind w:left="99" w:leftChars="0"/>
              <w:jc w:val="both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预算执行到位率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≤100%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30.59%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</w:p>
        </w:tc>
      </w:tr>
      <w:tr>
        <w:tblPrEx>
          <w:tblW w:w="9344" w:type="dxa"/>
          <w:tblLayout w:type="fixed"/>
        </w:tblPrEx>
        <w:trPr>
          <w:trHeight w:val="454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1" w:line="244" w:lineRule="auto"/>
              <w:ind w:left="176" w:right="11" w:hanging="149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47" w:line="160" w:lineRule="exact"/>
              <w:ind w:left="99" w:leftChars="0"/>
              <w:jc w:val="both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推动全面从严治党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发现问题</w:t>
            </w:r>
          </w:p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形成震慑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发现问题</w:t>
            </w:r>
          </w:p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形成震慑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</w:p>
        </w:tc>
      </w:tr>
      <w:tr>
        <w:tblPrEx>
          <w:tblW w:w="9344" w:type="dxa"/>
          <w:tblLayout w:type="fixed"/>
        </w:tblPrEx>
        <w:trPr>
          <w:trHeight w:val="454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1" w:line="244" w:lineRule="auto"/>
              <w:ind w:left="176" w:right="11" w:hanging="149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生态效益指标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47" w:line="160" w:lineRule="exact"/>
              <w:ind w:left="99" w:leftChars="0"/>
              <w:jc w:val="both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</w:rPr>
              <w:t>指标1：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  <w:lang w:val="en-US" w:eastAsia="zh-CN"/>
              </w:rPr>
              <w:t>无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  <w:lang w:val="en-US" w:eastAsia="zh-CN"/>
              </w:rPr>
              <w:t>无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  <w:lang w:val="en-US" w:eastAsia="zh-CN"/>
              </w:rPr>
              <w:t>无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</w:p>
        </w:tc>
      </w:tr>
      <w:tr>
        <w:tblPrEx>
          <w:tblW w:w="9344" w:type="dxa"/>
          <w:tblLayout w:type="fixed"/>
        </w:tblPrEx>
        <w:trPr>
          <w:trHeight w:val="454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1" w:line="244" w:lineRule="auto"/>
              <w:ind w:left="102" w:right="11" w:hanging="75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47" w:line="160" w:lineRule="exact"/>
              <w:ind w:left="99" w:leftChars="0"/>
              <w:jc w:val="both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</w:rPr>
              <w:t>指标1：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  <w:lang w:val="en-US" w:eastAsia="zh-CN"/>
              </w:rPr>
              <w:t>无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  <w:lang w:val="en-US" w:eastAsia="zh-CN"/>
              </w:rPr>
              <w:t>无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  <w:lang w:val="en-US" w:eastAsia="zh-CN"/>
              </w:rPr>
              <w:t>无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</w:p>
        </w:tc>
      </w:tr>
      <w:tr>
        <w:tblPrEx>
          <w:tblW w:w="9344" w:type="dxa"/>
          <w:tblLayout w:type="fixed"/>
        </w:tblPrEx>
        <w:trPr>
          <w:trHeight w:val="454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ind w:left="36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40" w:line="244" w:lineRule="auto"/>
              <w:ind w:left="15" w:right="11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47" w:line="160" w:lineRule="exact"/>
              <w:ind w:left="99" w:leftChars="0"/>
              <w:jc w:val="both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</w:rPr>
              <w:t>指标1：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  <w:lang w:val="en-US" w:eastAsia="zh-CN"/>
              </w:rPr>
              <w:t>社会满意度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满意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6"/>
                <w:szCs w:val="16"/>
                <w:lang w:val="en-US" w:eastAsia="zh-CN"/>
              </w:rPr>
              <w:t>满意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</w:p>
        </w:tc>
      </w:tr>
      <w:tr>
        <w:tblPrEx>
          <w:tblW w:w="9344" w:type="dxa"/>
          <w:tblLayout w:type="fixed"/>
        </w:tblPrEx>
        <w:trPr>
          <w:trHeight w:val="454"/>
        </w:trPr>
        <w:tc>
          <w:tcPr>
            <w:tcW w:w="6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2834" w:right="2823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245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eastAsia="宋体" w:hAnsi="Times New Roman" w:cs="Times New Roman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4"/>
                <w:szCs w:val="14"/>
                <w:lang w:val="en-US" w:eastAsia="zh-CN"/>
              </w:rPr>
              <w:t>93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 w:cs="Times New Roman" w:hint="default"/>
                <w:color w:val="000000"/>
                <w:sz w:val="14"/>
                <w:szCs w:val="14"/>
              </w:rPr>
            </w:pPr>
          </w:p>
        </w:tc>
      </w:tr>
      <w:tr>
        <w:tblPrEx>
          <w:tblW w:w="9344" w:type="dxa"/>
          <w:tblLayout w:type="fixed"/>
        </w:tblPrEx>
        <w:trPr>
          <w:trHeight w:val="45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83" w:lineRule="exact"/>
              <w:ind w:left="27"/>
              <w:jc w:val="center"/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886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75" w:lineRule="exact"/>
              <w:ind w:left="28"/>
              <w:rPr>
                <w:rFonts w:ascii="Times New Roman" w:eastAsia="宋体" w:hAnsi="Times New Roman" w:cs="Times New Roman" w:hint="default"/>
                <w:color w:val="000000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cs="Times New Roman" w:hint="default"/>
                <w:color w:val="000000"/>
                <w:sz w:val="15"/>
                <w:szCs w:val="15"/>
                <w:lang w:val="en-US" w:eastAsia="zh-CN"/>
              </w:rPr>
              <w:t>无</w:t>
            </w:r>
          </w:p>
        </w:tc>
      </w:tr>
    </w:tbl>
    <w:p>
      <w:pPr>
        <w:spacing w:line="600" w:lineRule="exact"/>
        <w:rPr>
          <w:rFonts w:ascii="Times New Roman" w:hAnsi="Times New Roman"/>
          <w:color w:val="000000"/>
        </w:rPr>
        <w:sectPr>
          <w:headerReference w:type="default" r:id="rId4"/>
          <w:footerReference w:type="default" r:id="rId5"/>
          <w:pgSz w:w="11910" w:h="16840"/>
          <w:pgMar w:top="1701" w:right="1587" w:bottom="1701" w:left="1587" w:header="0" w:footer="1304" w:gutter="0"/>
          <w:pgNumType w:fmt="numberInDash" w:start="71"/>
          <w:cols w:num="1" w:space="720"/>
        </w:sectPr>
      </w:pPr>
    </w:p>
    <w:p/>
    <w:sectPr>
      <w:headerReference w:type="default" r:id="rId6"/>
      <w:footerReference w:type="default" r:id="rId7"/>
      <w:pgSz w:w="11906" w:h="16838"/>
      <w:pgMar w:top="2098" w:right="1588" w:bottom="1985" w:left="1588" w:header="851" w:footer="1474" w:gutter="0"/>
      <w:pgNumType w:fmt="numberInDash" w:start="102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right="360" w:firstLine="360"/>
    </w:pPr>
  </w:p>
  <w:p>
    <w:pPr>
      <w:pStyle w:val="Footer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A736CA"/>
    <w:rsid w:val="347A726D"/>
    <w:rsid w:val="3D647213"/>
    <w:rsid w:val="7494348C"/>
    <w:rsid w:val="7EA736CA"/>
  </w:rsids>
  <w:docVars>
    <w:docVar w:name="commondata" w:val="eyJoZGlkIjoiMTY5OGNmOWMwZDc4ODIyMjJlZmUxZDljZmE3YzFjMG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qFormat/>
    <w:rPr>
      <w:rFonts w:ascii="宋体" w:hAnsi="宋体" w:cs="宋体"/>
      <w:sz w:val="16"/>
      <w:szCs w:val="16"/>
    </w:r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TableParagraph">
    <w:name w:val="Table Paragraph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1473</Words>
  <Characters>1668</Characters>
  <Application>Microsoft Office Word</Application>
  <DocSecurity>0</DocSecurity>
  <Lines>0</Lines>
  <Paragraphs>0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Allyes</cp:lastModifiedBy>
  <cp:revision>1</cp:revision>
  <dcterms:created xsi:type="dcterms:W3CDTF">2023-06-20T01:58:00Z</dcterms:created>
  <dcterms:modified xsi:type="dcterms:W3CDTF">2023-06-23T11:04:25Z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8D1936CA267A4AFE9DE947DD8813B8DA_11</vt:lpwstr>
  </property>
  <property fmtid="{D5CDD505-2E9C-101B-9397-08002B2CF9AE}" pid="3" name="KSOProductBuildVer">
    <vt:lpwstr>2052-11.1.0.14309</vt:lpwstr>
  </property>
</Properties>
</file>