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21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5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917"/>
        <w:gridCol w:w="627"/>
        <w:gridCol w:w="82"/>
        <w:gridCol w:w="726"/>
        <w:gridCol w:w="90"/>
        <w:gridCol w:w="627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2021年安全生产经费及专职安监员津贴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6"/>
              <w:jc w:val="center"/>
              <w:rPr>
                <w:rFonts w:hint="eastAsia"/>
                <w:color w:val="000000"/>
                <w:sz w:val="19"/>
                <w:szCs w:val="19"/>
              </w:rPr>
            </w:pPr>
          </w:p>
          <w:p>
            <w:pPr>
              <w:pStyle w:val="7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69.99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99.99%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69.99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99.99%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716"/>
              </w:tabs>
              <w:jc w:val="left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进一步强化安全生产意识，优化应急管理体系，提升安全生产和应急管理水平。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安全生产意识显著提升，应急管理水平大幅改善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指标1：对乡镇企业督查、检查、抽查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≥50人.次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57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人.次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指标2：聘请专家人数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≥2人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30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人.次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3：</w:t>
            </w:r>
            <w:r>
              <w:rPr>
                <w:rFonts w:hint="eastAsia"/>
                <w:color w:val="000000"/>
                <w:sz w:val="15"/>
                <w:szCs w:val="15"/>
              </w:rPr>
              <w:t>保障应急准备值守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=365天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365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13"/>
                <w:szCs w:val="13"/>
              </w:rPr>
              <w:t>：组织开展普法宣传活动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≥</w:t>
            </w:r>
            <w:r>
              <w:rPr>
                <w:rFonts w:hint="eastAsia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3次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3次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指标1：工作经费规范管理率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97%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7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指标2：培训合格率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指标1：安全生产类事故及自然灾害类事故调查处理及时性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指标2：专项执法检查处理及时性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left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指标1：安全生产四项指标下降程度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下降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下降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指标2：直接经济损失下降率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≧5%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8.72%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指标1：全民对安全生产重视程度（较上一年度）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显著提高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显著提高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指标2：全民安全意识和应急处置意识提升率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提升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  <w:t>提升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4" w:line="160" w:lineRule="exac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3"/>
                <w:szCs w:val="13"/>
              </w:rPr>
              <w:t>：促进安全生产形势总体稳定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1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稳定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1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3"/>
                <w:szCs w:val="13"/>
                <w:lang w:val="en-US" w:eastAsia="zh-CN"/>
              </w:rPr>
              <w:t>稳定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指标1：企业对安全生产及应急管理工作重视程度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 xml:space="preserve">高 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提高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4" w:line="160" w:lineRule="exact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指标2：人民群众防灾减灾和自救互救能力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提高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显著提高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指标1：服务对象综合满意度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≧85%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90%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6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96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pStyle w:val="2"/>
        <w:spacing w:before="0" w:after="0" w:line="600" w:lineRule="exact"/>
        <w:jc w:val="both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21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5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917"/>
        <w:gridCol w:w="627"/>
        <w:gridCol w:w="82"/>
        <w:gridCol w:w="726"/>
        <w:gridCol w:w="90"/>
        <w:gridCol w:w="627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2021年救灾应急专项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6"/>
              <w:jc w:val="center"/>
              <w:rPr>
                <w:rFonts w:hint="eastAsia"/>
                <w:color w:val="000000"/>
                <w:sz w:val="19"/>
                <w:szCs w:val="19"/>
              </w:rPr>
            </w:pPr>
          </w:p>
          <w:p>
            <w:pPr>
              <w:pStyle w:val="7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18.69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62.3%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18.69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62.3%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716"/>
              </w:tabs>
              <w:jc w:val="left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通过开展森林草原防灭火防治、防汛抗旱、防震减灾工作，有效化解灾害风险，兜住辖区群众生命财产安全红线，促进辖区经济发展。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通过开展森林草原防灭火防治、防汛抗旱、防震减灾工作，有效化解灾害风险，兜住辖区群众生命财产安全红线，促进辖区经济发展。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发放灾害应急与安全生产宣传资料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2000份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2500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指标2：乡镇（街道）灾害信息员培训人次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≥30人次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38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/>
                <w:color w:val="000000"/>
                <w:sz w:val="16"/>
                <w:szCs w:val="16"/>
              </w:rPr>
              <w:t>灾害救助工作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经费支出时效性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截止2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021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年底及时拨付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拨付率62.3%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划拨乡镇5万元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降低生产安全事故发生率减少直接经济损失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公众防灾减灾措施知晓率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安全生产及应急管理整体项目规划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企业满意度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96%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 w:hRule="atLeast"/>
          <w:jc w:val="center"/>
        </w:trPr>
        <w:tc>
          <w:tcPr>
            <w:tcW w:w="6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rFonts w:hint="eastAsia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rFonts w:hint="eastAsia"/>
                <w:color w:val="000000"/>
                <w:sz w:val="15"/>
                <w:szCs w:val="15"/>
              </w:rPr>
            </w:pPr>
          </w:p>
        </w:tc>
      </w:tr>
    </w:tbl>
    <w:p/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21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5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917"/>
        <w:gridCol w:w="627"/>
        <w:gridCol w:w="82"/>
        <w:gridCol w:w="726"/>
        <w:gridCol w:w="90"/>
        <w:gridCol w:w="627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2021年灾害信息员补贴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6"/>
              <w:jc w:val="center"/>
              <w:rPr>
                <w:rFonts w:hint="eastAsia"/>
                <w:color w:val="000000"/>
                <w:sz w:val="19"/>
                <w:szCs w:val="19"/>
              </w:rPr>
            </w:pPr>
          </w:p>
          <w:p>
            <w:pPr>
              <w:pStyle w:val="7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5.1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5.1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5.0996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99.99%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5.1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5.1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5.0996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99.99%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716"/>
              </w:tabs>
              <w:jc w:val="left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保障灾害信息员补助，全力推进灾害信息员队伍建设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保障灾害信息员补助，全力推进灾害信息员队伍建设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提升综合防灾减灾救灾工作能力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进一步提升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经费支出时效性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截止</w:t>
            </w: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2021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年底及时拨付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拨付率99.99%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19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产生良好的社会秩序效应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队伍建设完备性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服务对象满意度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≥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98%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6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/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21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5"/>
        <w:tblW w:w="94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824"/>
        <w:gridCol w:w="665"/>
        <w:gridCol w:w="825"/>
        <w:gridCol w:w="1132"/>
        <w:gridCol w:w="215"/>
        <w:gridCol w:w="999"/>
        <w:gridCol w:w="924"/>
        <w:gridCol w:w="632"/>
        <w:gridCol w:w="82"/>
        <w:gridCol w:w="732"/>
        <w:gridCol w:w="90"/>
        <w:gridCol w:w="632"/>
        <w:gridCol w:w="11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11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申请拨付太白镇政府专职消防队经费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合水县应急管理局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72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30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6"/>
              <w:jc w:val="center"/>
              <w:rPr>
                <w:rFonts w:hint="eastAsia"/>
                <w:color w:val="000000"/>
                <w:sz w:val="19"/>
                <w:szCs w:val="19"/>
              </w:rPr>
            </w:pPr>
          </w:p>
          <w:p>
            <w:pPr>
              <w:pStyle w:val="7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0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16.68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9.99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59.46%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0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16.68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9.99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59.46%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 xml:space="preserve">     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0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0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4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7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both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完善消防救援人员保障机制，与消防救援队伍扑救火灾、抢险救援任务高危性质相适应，坚持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24小时驻勤备战，优化值班岗位设置，有效提升实体化运转，战斗化准备，快速化反应，专业化指挥。</w:t>
            </w:r>
          </w:p>
        </w:tc>
        <w:tc>
          <w:tcPr>
            <w:tcW w:w="427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完善消防救援人员保障机制，与消防救援队伍扑救火灾、抢险救援任务高危性质相适应，坚持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24小时驻勤备战，优化值班岗位设置，有效提升实体化运转，战斗化准备，快速化反应，专业化指挥。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4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both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49" w:line="160" w:lineRule="exact"/>
              <w:ind w:left="100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保障人员数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设备质量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ind w:left="28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设备验收合格率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当年完成率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项目总金额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ind w:firstLine="487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166800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99872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both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效</w:t>
            </w:r>
            <w:r>
              <w:rPr>
                <w:rFonts w:hint="eastAsia"/>
                <w:color w:val="000000"/>
                <w:sz w:val="15"/>
                <w:szCs w:val="15"/>
              </w:rPr>
              <w:t>益指标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资金使用规范率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人民群众满意度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0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93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93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/>
    <w:p>
      <w:pPr>
        <w:pStyle w:val="2"/>
        <w:spacing w:before="0" w:after="0" w:line="560" w:lineRule="exact"/>
        <w:jc w:val="center"/>
        <w:rPr>
          <w:rFonts w:hint="eastAsia" w:ascii="宋体" w:hAnsi="宋体" w:cs="仿宋"/>
          <w:b/>
          <w:bCs/>
          <w:color w:val="C00000"/>
          <w:sz w:val="28"/>
          <w:szCs w:val="28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转移支付项目绩效目标自评</w:t>
      </w:r>
      <w:r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  <w:t>表</w:t>
      </w:r>
    </w:p>
    <w:p>
      <w:pPr>
        <w:pStyle w:val="3"/>
        <w:jc w:val="center"/>
        <w:rPr>
          <w:rFonts w:hint="eastAsia" w:hAnsi="仿宋" w:eastAsia="宋体" w:cs="仿宋"/>
          <w:color w:val="000000"/>
          <w:sz w:val="24"/>
          <w:szCs w:val="24"/>
          <w:lang w:eastAsia="zh-CN"/>
        </w:rPr>
      </w:pPr>
      <w:r>
        <w:rPr>
          <w:rFonts w:hint="eastAsia" w:cs="仿宋"/>
          <w:color w:val="000000"/>
          <w:sz w:val="24"/>
          <w:szCs w:val="24"/>
          <w:lang w:eastAsia="zh-CN"/>
        </w:rPr>
        <w:t>（</w:t>
      </w:r>
      <w:r>
        <w:rPr>
          <w:rFonts w:hint="eastAsia" w:cs="仿宋"/>
          <w:color w:val="000000"/>
          <w:sz w:val="24"/>
          <w:szCs w:val="24"/>
          <w:lang w:val="en-US" w:eastAsia="zh-CN"/>
        </w:rPr>
        <w:t>2021年</w:t>
      </w:r>
      <w:r>
        <w:rPr>
          <w:rFonts w:hint="eastAsia" w:cs="仿宋"/>
          <w:color w:val="000000"/>
          <w:sz w:val="24"/>
          <w:szCs w:val="24"/>
          <w:lang w:eastAsia="zh-CN"/>
        </w:rPr>
        <w:t>）</w:t>
      </w:r>
    </w:p>
    <w:tbl>
      <w:tblPr>
        <w:tblStyle w:val="5"/>
        <w:tblW w:w="9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848"/>
        <w:gridCol w:w="685"/>
        <w:gridCol w:w="848"/>
        <w:gridCol w:w="1096"/>
        <w:gridCol w:w="592"/>
        <w:gridCol w:w="1028"/>
        <w:gridCol w:w="942"/>
        <w:gridCol w:w="437"/>
        <w:gridCol w:w="307"/>
        <w:gridCol w:w="591"/>
        <w:gridCol w:w="92"/>
        <w:gridCol w:w="796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49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甘肃省财政厅关于下达中央自然灾害防治体系建设补助资金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合水县应急管理局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34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14.38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89.88%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14.38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89.88%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  <w:jc w:val="center"/>
        </w:trPr>
        <w:tc>
          <w:tcPr>
            <w:tcW w:w="4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0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0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专款专用，为消防队伍基础建设增加新力量，确保新装备器材能尽快投入使用。</w:t>
            </w:r>
          </w:p>
        </w:tc>
        <w:tc>
          <w:tcPr>
            <w:tcW w:w="424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专款专用，为消防队伍基础建设增加新力量，确保新装备器材能尽快投入使用。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4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8" w:line="1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162" w:right="16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914" w:right="9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7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1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7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 w:line="160" w:lineRule="exact"/>
              <w:jc w:val="both"/>
              <w:rPr>
                <w:rFonts w:hint="eastAsia"/>
                <w:color w:val="000000"/>
                <w:sz w:val="11"/>
                <w:szCs w:val="11"/>
              </w:rPr>
            </w:pPr>
          </w:p>
          <w:p>
            <w:pPr>
              <w:pStyle w:val="7"/>
              <w:spacing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设备采购数量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22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7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设备验收合格率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7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当年完成率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7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项目总金额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0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firstLine="150" w:firstLineChars="100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资金使用规范率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下剩指标为质保金，待质保期满拨付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0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firstLine="150" w:firstLineChars="100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8" w:right="26" w:hanging="151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社会效益指标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54" w:beforeAutospacing="0" w:after="0" w:afterAutospacing="0" w:line="160" w:lineRule="exact"/>
              <w:ind w:left="100" w:leftChars="0" w:right="0" w:rightChars="0"/>
              <w:jc w:val="center"/>
              <w:rPr>
                <w:rFonts w:hint="eastAsia" w:ascii="Calibri" w:hAnsi="Calibri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灭火救援能力得到提升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160" w:lineRule="exact"/>
              <w:ind w:left="0" w:leftChars="0" w:right="0" w:rightChars="0"/>
              <w:jc w:val="center"/>
              <w:rPr>
                <w:rFonts w:hint="eastAsia" w:ascii="Times New Roman" w:hAnsi="Calibri" w:eastAsia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显著提升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显著提升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5" w:line="160" w:lineRule="exact"/>
              <w:ind w:left="28" w:right="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人民群众满意度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 w:hAnsi="Calibri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65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023" w:right="301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6" w:right="2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</w:tbl>
    <w:p>
      <w:pPr>
        <w:spacing w:line="160" w:lineRule="exact"/>
        <w:ind w:firstLine="260" w:firstLineChars="200"/>
        <w:rPr>
          <w:rFonts w:hint="eastAsia" w:ascii="宋体" w:hAns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注：1.其他资金包括投入到同一项目的自有资金、社会资金等。</w:t>
      </w:r>
    </w:p>
    <w:p>
      <w:pPr>
        <w:spacing w:line="160" w:lineRule="exact"/>
        <w:ind w:firstLine="521" w:firstLineChars="401"/>
        <w:rPr>
          <w:rFonts w:hint="eastAsia" w:asci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2.绩效自评采取打分评价形式，满分为100</w:t>
      </w:r>
      <w:r>
        <w:rPr>
          <w:rFonts w:hint="eastAsia" w:ascii="宋体" w:hAnsi="宋体" w:cs="仿宋"/>
          <w:color w:val="000000"/>
          <w:spacing w:val="-1"/>
          <w:sz w:val="13"/>
          <w:szCs w:val="13"/>
        </w:rPr>
        <w:t>分，主管部门可根据指标的重要程度自主确定各项二、三级指标的权重分值，各项指标得分加总</w:t>
      </w:r>
      <w:r>
        <w:rPr>
          <w:rFonts w:hint="eastAsia" w:ascii="宋体" w:hAnsi="宋体" w:cs="仿宋"/>
          <w:color w:val="000000"/>
          <w:sz w:val="13"/>
          <w:szCs w:val="13"/>
        </w:rPr>
        <w:t>得出该项目绩效自评的总分（中央和省委巡视、各级审计和财政监督中发现问题的酌情扣分），各项指标得分最高不能超过该指标分值上限，原则上一级指标分值统一设置为：产出指标50分、效益指标30分、满意度指标10分、预算资金执行率10分。</w:t>
      </w:r>
    </w:p>
    <w:p>
      <w:pPr>
        <w:spacing w:line="160" w:lineRule="exact"/>
        <w:ind w:firstLine="521" w:firstLineChars="401"/>
        <w:rPr>
          <w:rFonts w:hint="eastAsia" w:asci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3.本表资金使用单位按具体项目填报，主管部门按二级项目汇总绩效目标，对于定量指标，绝对值直接累加计算，相对值按照资金额度加权平均计算；定性指标根据指标完成情况分为：全部或基本达成预期指标、部分达成预期指标并具有一定效果、未达成预期指标且效果较差三档， 分别按照100%-80%（含）、80%-60%（含）、60%-0%合理填写完成比例，汇总时以资金额度为权重，对分值加权平均计算。</w:t>
      </w: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转移支付项目绩效目标自评表</w:t>
      </w:r>
    </w:p>
    <w:p>
      <w:pPr>
        <w:spacing w:line="292" w:lineRule="exact"/>
        <w:ind w:left="774" w:right="1054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21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p>
      <w:pPr>
        <w:pStyle w:val="3"/>
        <w:rPr>
          <w:rFonts w:hint="eastAsia" w:hAnsi="仿宋" w:eastAsia="仿宋" w:cs="仿宋"/>
          <w:color w:val="000000"/>
          <w:sz w:val="8"/>
          <w:szCs w:val="8"/>
        </w:rPr>
      </w:pPr>
      <w:r>
        <w:rPr>
          <w:rFonts w:hint="eastAsia" w:cs="仿宋"/>
          <w:color w:val="000000"/>
          <w:sz w:val="8"/>
          <w:szCs w:val="8"/>
        </w:rPr>
        <w:t xml:space="preserve"> </w:t>
      </w: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849"/>
        <w:gridCol w:w="686"/>
        <w:gridCol w:w="850"/>
        <w:gridCol w:w="1098"/>
        <w:gridCol w:w="592"/>
        <w:gridCol w:w="1030"/>
        <w:gridCol w:w="944"/>
        <w:gridCol w:w="437"/>
        <w:gridCol w:w="309"/>
        <w:gridCol w:w="591"/>
        <w:gridCol w:w="93"/>
        <w:gridCol w:w="797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firstLine="840" w:firstLineChars="600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2020-2021年中央自然灾害救灾资金预算（冬春临时生活困难救助资金）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庆阳市应急管理局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4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9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351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351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351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351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351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351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leftChars="0" w:right="335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及时发放中央冬春临时生活困难救助资金，确保冬春期间受灾群众基本生活和安全温暖过冬。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发放中央冬春临时生活困难救助资金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3826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户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13080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人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351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 xml:space="preserve">万元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8" w:line="1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162" w:right="16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914" w:right="9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7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1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10" w:line="160" w:lineRule="exact"/>
              <w:jc w:val="center"/>
              <w:rPr>
                <w:rFonts w:hint="eastAsia"/>
                <w:color w:val="000000"/>
                <w:sz w:val="11"/>
                <w:szCs w:val="11"/>
              </w:rPr>
            </w:pPr>
          </w:p>
          <w:p>
            <w:pPr>
              <w:pStyle w:val="7"/>
              <w:spacing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全县救助3826户13080人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≥13080人、次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救助标准。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每人不低于300元，每户不大于2000元。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每人不低于300元，每户不大于2000元。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指标2：冬春救灾资金兑付率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=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 w:leftChars="0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5"/>
                <w:szCs w:val="15"/>
              </w:rPr>
              <w:t>：收到冬春救灾资金后发放至救助对象所需时间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≤30日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≤30日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成本控制有效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指标范围内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指标内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FangSong_GB2312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ind w:left="111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冬春生活救助</w:t>
            </w:r>
            <w:r>
              <w:rPr>
                <w:rFonts w:hint="eastAsia"/>
                <w:color w:val="000000"/>
                <w:sz w:val="15"/>
                <w:szCs w:val="15"/>
              </w:rPr>
              <w:t>为自然灾害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受灾群众</w:t>
            </w:r>
            <w:r>
              <w:rPr>
                <w:rFonts w:hint="eastAsia"/>
                <w:color w:val="000000"/>
                <w:sz w:val="15"/>
                <w:szCs w:val="15"/>
              </w:rPr>
              <w:t>减轻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今冬明春生活困难问题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≥95%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减轻了受灾群众的经济压力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减轻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减轻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指标2：帮助受灾群众克服冬春生活困难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确保受灾群众基本生活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持续按照“户报、村评、乡绅、县定”做好冬春受灾群众救助工作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≥95%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03" w:right="26" w:hanging="7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按照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《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甘肃省自然灾害生活救助资金管理办法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》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持续做好受灾群众救助工作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≥95%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5" w:line="160" w:lineRule="exact"/>
              <w:ind w:left="28" w:right="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受灾农户得到合理补住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确保补助按时发放到位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指标2：受灾群众投诉率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≤0.1%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≤0.1%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65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023" w:right="301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6" w:right="2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93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6" w:line="160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spacing w:line="160" w:lineRule="exact"/>
        <w:ind w:firstLine="260" w:firstLineChars="200"/>
        <w:rPr>
          <w:rFonts w:hint="eastAsia" w:ascii="宋体" w:hAns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注：1.其他资金包括投入到同一项目的自有资金、社会资金等。</w:t>
      </w:r>
    </w:p>
    <w:p>
      <w:pPr>
        <w:spacing w:line="160" w:lineRule="exact"/>
        <w:ind w:firstLine="521" w:firstLineChars="401"/>
        <w:rPr>
          <w:rFonts w:hint="eastAsia" w:asci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2.绩效自评采取打分评价形式，满分为100</w:t>
      </w:r>
      <w:r>
        <w:rPr>
          <w:rFonts w:hint="eastAsia" w:ascii="宋体" w:hAnsi="宋体" w:cs="仿宋"/>
          <w:color w:val="000000"/>
          <w:spacing w:val="-1"/>
          <w:sz w:val="13"/>
          <w:szCs w:val="13"/>
        </w:rPr>
        <w:t>分，主管部门可根据指标的重要程度自主确定各项二、三级指标的权重分值，各项指标得分加总</w:t>
      </w:r>
      <w:r>
        <w:rPr>
          <w:rFonts w:hint="eastAsia" w:ascii="宋体" w:hAnsi="宋体" w:cs="仿宋"/>
          <w:color w:val="000000"/>
          <w:sz w:val="13"/>
          <w:szCs w:val="13"/>
        </w:rPr>
        <w:t>得出该项目绩效自评的总分（中央和省委巡视、各级审计和财政监督中发现问题的酌情扣分），各项指标得分最高不能超过该指标分值上限，原则上一级指标分值统一设置为：产出指标50分、效益指标30分、满意度指标10分、预算资金执行率10分。</w:t>
      </w:r>
    </w:p>
    <w:p>
      <w:pPr>
        <w:spacing w:line="160" w:lineRule="exact"/>
        <w:ind w:firstLine="521" w:firstLineChars="401"/>
        <w:rPr>
          <w:rFonts w:hint="eastAsia" w:asci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3.本表资金使用单位按具体项目填报，主管部门按二级项目汇总绩效目标，对于定量指标，绝对值直接累加计算，相对值按照资金额度加权平均计算；定性指标根据指标完成情况分为：全部或基本达成预期指标、部分达成预期指标并具有一定效果、未达成预期指标且效果较差三档， 分别按照100%-80%（含）、80%-60%（含）、60%-0%合理填写完成比例，汇总时以资金额度为权重，对分值加权平均计算。</w:t>
      </w:r>
    </w:p>
    <w:p>
      <w:pPr>
        <w:spacing w:line="160" w:lineRule="exact"/>
        <w:ind w:firstLine="521" w:firstLineChars="401"/>
        <w:rPr>
          <w:rFonts w:hint="eastAsia" w:ascii="宋体" w:cs="仿宋"/>
          <w:color w:val="000000"/>
          <w:sz w:val="13"/>
          <w:szCs w:val="13"/>
        </w:rPr>
      </w:pP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  <w:t>转移支付</w:t>
      </w: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项目绩效目标自评表</w:t>
      </w:r>
    </w:p>
    <w:p>
      <w:pPr>
        <w:spacing w:line="292" w:lineRule="exact"/>
        <w:ind w:left="774" w:right="1054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21</w:t>
      </w:r>
      <w:r>
        <w:rPr>
          <w:rFonts w:hint="eastAsia" w:ascii="宋体" w:hAnsi="宋体" w:cs="仿宋"/>
          <w:color w:val="000000"/>
          <w:sz w:val="23"/>
          <w:szCs w:val="23"/>
        </w:rPr>
        <w:t>度）</w:t>
      </w:r>
    </w:p>
    <w:p>
      <w:pPr>
        <w:pStyle w:val="3"/>
        <w:rPr>
          <w:rFonts w:hint="eastAsia" w:hAnsi="仿宋" w:eastAsia="仿宋" w:cs="仿宋"/>
          <w:color w:val="000000"/>
          <w:sz w:val="8"/>
          <w:szCs w:val="8"/>
        </w:rPr>
      </w:pPr>
      <w:r>
        <w:rPr>
          <w:rFonts w:hint="eastAsia" w:cs="仿宋"/>
          <w:color w:val="000000"/>
          <w:sz w:val="8"/>
          <w:szCs w:val="8"/>
        </w:rPr>
        <w:t xml:space="preserve"> </w:t>
      </w: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849"/>
        <w:gridCol w:w="686"/>
        <w:gridCol w:w="850"/>
        <w:gridCol w:w="1098"/>
        <w:gridCol w:w="592"/>
        <w:gridCol w:w="1030"/>
        <w:gridCol w:w="944"/>
        <w:gridCol w:w="437"/>
        <w:gridCol w:w="309"/>
        <w:gridCol w:w="591"/>
        <w:gridCol w:w="93"/>
        <w:gridCol w:w="797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firstLine="840" w:firstLineChars="600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2021年省级自然灾害救助资金（房屋重建维修）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庆阳市应急管理局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4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9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177.88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177.88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158.38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89%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126.68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126.68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119.18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leftChars="0" w:right="335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94%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45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45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6.2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6.2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6.2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2020年“8.13”洪涝灾害房屋重建维修补助，中央洪涝灾害资金126.68万元于，省级自然灾害救助资金45万元，拨付2020年市级自然灾害救助资金下剩的3户重建户6.2万元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2020年“8.13”洪涝灾害房屋重建维修补助，中央洪涝灾害资金126.68万元，3户放弃重建上缴资金7.5万元，省级自然灾害救助资金45万元，3户放弃重建上缴资金9万元36户重建户拨付后下剩3万元上缴财政，（上缴财政共计19.5万元）拨付2020年市级自然灾害救助资金下剩的3户重建户6.2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8" w:line="1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162" w:right="16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914" w:right="9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7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1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10" w:line="160" w:lineRule="exact"/>
              <w:jc w:val="center"/>
              <w:rPr>
                <w:rFonts w:hint="eastAsia"/>
                <w:color w:val="000000"/>
                <w:sz w:val="11"/>
                <w:szCs w:val="11"/>
              </w:rPr>
            </w:pPr>
          </w:p>
          <w:p>
            <w:pPr>
              <w:pStyle w:val="7"/>
              <w:spacing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中央资金126.68万元，省级资金45万元，2020年下剩市级资金6.8万元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中央、省、市共计177.88万元自然灾害救助资金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拨付158.38万元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中央省级19.5万元已上缴县财政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2021年中央自然灾害资金126.68万元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126.68万元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119.18万元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3户农户放弃重建资金7.5万元上缴县财政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2021年省级自然灾害资金45万元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45万元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33万元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3户农户放弃重建资金12万元上缴县财政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指标3:2020年市级自然灾害90万元资拨付下剩金6.2万元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6.2万元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6.2万元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33户重建户在一年内完成重建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偏差1个月以内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一个月内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下无偏差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left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 xml:space="preserve">  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指标1：成本控制有效性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FangSong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ind w:left="111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解决了全县受灾农户的安全住房问题。</w:t>
            </w:r>
          </w:p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解决了全县受灾农户的农房基础保障问题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 xml:space="preserve">依据《甘肃省自然灾害救助资金管理办法》实施 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left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严格执行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严格执行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03" w:right="26" w:hanging="7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进一步做好受灾群众住房维修救助工作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按标准实施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按标准实施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5" w:line="160" w:lineRule="exact"/>
              <w:ind w:left="28" w:right="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受灾农户满意度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≥90%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65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023" w:right="301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6" w:right="2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93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6" w:line="160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spacing w:line="160" w:lineRule="exact"/>
        <w:ind w:firstLine="260" w:firstLineChars="200"/>
        <w:rPr>
          <w:rFonts w:hint="eastAsia" w:ascii="宋体" w:hAns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注：1.其他资金包括投入到同一项目的自有资金、社会资金等。</w:t>
      </w:r>
    </w:p>
    <w:p>
      <w:pPr>
        <w:spacing w:line="160" w:lineRule="exact"/>
        <w:ind w:firstLine="521" w:firstLineChars="401"/>
        <w:rPr>
          <w:rFonts w:hint="eastAsia" w:asci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2.绩效自评采取打分评价形式，满分为100</w:t>
      </w:r>
      <w:r>
        <w:rPr>
          <w:rFonts w:hint="eastAsia" w:ascii="宋体" w:hAnsi="宋体" w:cs="仿宋"/>
          <w:color w:val="000000"/>
          <w:spacing w:val="-1"/>
          <w:sz w:val="13"/>
          <w:szCs w:val="13"/>
        </w:rPr>
        <w:t>分，主管部门可根据指标的重要程度自主确定各项二、三级指标的权重分值，各项指标得分加总</w:t>
      </w:r>
      <w:r>
        <w:rPr>
          <w:rFonts w:hint="eastAsia" w:ascii="宋体" w:hAnsi="宋体" w:cs="仿宋"/>
          <w:color w:val="000000"/>
          <w:sz w:val="13"/>
          <w:szCs w:val="13"/>
        </w:rPr>
        <w:t>得出该项目绩效自评的总分（中央和省委巡视、各级审计和财政监督中发现问题的酌情扣分），各项指标得分最高不能超过该指标分值上限，原则上一级指标分值统一设置为：产出指标50分、效益指标30分、满意度指标10分、预算资金执行率10分。</w:t>
      </w:r>
    </w:p>
    <w:p>
      <w:pPr>
        <w:spacing w:line="160" w:lineRule="exact"/>
        <w:ind w:firstLine="521" w:firstLineChars="401"/>
        <w:rPr>
          <w:rFonts w:hint="eastAsia" w:asci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3.本表资金使用单位按具体项目填报，主管部门按二级项目汇总绩效目标，对于定量指标，绝对值直接累加计算，相对值按照资金额度加权平均计算；定性指标根据指标完成情况分为：全部或基本达成预期指标、部分达成预期指标并具有一定效果、未达成预期指标且效果较差三档， 分别按照100%-80%（含）、80%-60%（含）、60%-0%合理填写完成比例，汇总时以资金额度为权重，对分值加权平均计算。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WY5YjQwMGZlOTZjMjE3YTViNDhjMzEyZjRmMzAifQ=="/>
  </w:docVars>
  <w:rsids>
    <w:rsidRoot w:val="00000000"/>
    <w:rsid w:val="0F79461D"/>
    <w:rsid w:val="7751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6243</Words>
  <Characters>7059</Characters>
  <Lines>0</Lines>
  <Paragraphs>0</Paragraphs>
  <TotalTime>0</TotalTime>
  <ScaleCrop>false</ScaleCrop>
  <LinksUpToDate>false</LinksUpToDate>
  <CharactersWithSpaces>7083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2023-06-23T05:08:00Z</dcterms:created>
  <dc:creator>lx</dc:creator>
  <cp:lastModifiedBy>lx</cp:lastModifiedBy>
  <dcterms:modified xsi:type="dcterms:W3CDTF">2023-06-23T05:17:26Z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14A759AD52B344A68E02E06DF3F3ECD3_12</vt:lpwstr>
  </property>
</Properties>
</file>